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0E" w:rsidRPr="00DA1A56" w:rsidRDefault="00247A0E">
      <w:pPr>
        <w:rPr>
          <w:sz w:val="2"/>
        </w:rPr>
      </w:pPr>
      <w:bookmarkStart w:id="0" w:name="_GoBack"/>
      <w:bookmarkEnd w:id="0"/>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553"/>
        <w:gridCol w:w="2976"/>
        <w:gridCol w:w="3118"/>
        <w:gridCol w:w="2080"/>
        <w:gridCol w:w="1041"/>
        <w:gridCol w:w="1040"/>
        <w:gridCol w:w="2084"/>
      </w:tblGrid>
      <w:tr w:rsidR="00247A0E" w:rsidRPr="00396A5C" w:rsidTr="002C56D6">
        <w:trPr>
          <w:cantSplit/>
          <w:trHeight w:val="271"/>
        </w:trPr>
        <w:tc>
          <w:tcPr>
            <w:tcW w:w="13892" w:type="dxa"/>
            <w:gridSpan w:val="7"/>
            <w:tcBorders>
              <w:top w:val="single" w:sz="4" w:space="0" w:color="auto"/>
              <w:left w:val="single" w:sz="4" w:space="0" w:color="auto"/>
            </w:tcBorders>
            <w:shd w:val="clear" w:color="auto" w:fill="D9E2F3" w:themeFill="accent5" w:themeFillTint="33"/>
          </w:tcPr>
          <w:p w:rsidR="00247A0E" w:rsidRPr="00396A5C" w:rsidRDefault="00247A0E" w:rsidP="00247A0E">
            <w:pPr>
              <w:pStyle w:val="Heading3"/>
              <w:spacing w:before="0"/>
              <w:jc w:val="center"/>
              <w:outlineLvl w:val="2"/>
              <w:rPr>
                <w:b/>
                <w:color w:val="00B050"/>
              </w:rPr>
            </w:pPr>
            <w:r>
              <w:rPr>
                <w:b/>
                <w:color w:val="00B050"/>
              </w:rPr>
              <w:t>Year Six</w:t>
            </w:r>
          </w:p>
        </w:tc>
      </w:tr>
      <w:tr w:rsidR="00850DDF" w:rsidRPr="003535EC" w:rsidTr="00D17BA4">
        <w:trPr>
          <w:cantSplit/>
          <w:trHeight w:val="271"/>
        </w:trPr>
        <w:tc>
          <w:tcPr>
            <w:tcW w:w="13892" w:type="dxa"/>
            <w:gridSpan w:val="7"/>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247A0E" w:rsidRPr="004569B6" w:rsidTr="00460AA1">
        <w:trPr>
          <w:cantSplit/>
          <w:trHeight w:val="70"/>
        </w:trPr>
        <w:tc>
          <w:tcPr>
            <w:tcW w:w="1553" w:type="dxa"/>
            <w:tcBorders>
              <w:top w:val="single" w:sz="4" w:space="0" w:color="auto"/>
              <w:left w:val="single" w:sz="4" w:space="0" w:color="auto"/>
            </w:tcBorders>
            <w:shd w:val="clear" w:color="auto" w:fill="F4B083" w:themeFill="accent2" w:themeFillTint="99"/>
          </w:tcPr>
          <w:p w:rsidR="00247A0E" w:rsidRPr="004569B6" w:rsidRDefault="00247A0E" w:rsidP="002C56D6">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2976" w:type="dxa"/>
            <w:tcBorders>
              <w:top w:val="single" w:sz="4" w:space="0" w:color="auto"/>
              <w:left w:val="single" w:sz="4" w:space="0" w:color="auto"/>
            </w:tcBorders>
            <w:shd w:val="clear" w:color="auto" w:fill="F4B083" w:themeFill="accent2" w:themeFillTint="99"/>
          </w:tcPr>
          <w:p w:rsidR="00247A0E" w:rsidRPr="004569B6" w:rsidRDefault="00247A0E" w:rsidP="002C56D6">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3118" w:type="dxa"/>
            <w:tcBorders>
              <w:top w:val="single" w:sz="4" w:space="0" w:color="auto"/>
              <w:left w:val="single" w:sz="4" w:space="0" w:color="auto"/>
            </w:tcBorders>
            <w:shd w:val="clear" w:color="auto" w:fill="F4B083" w:themeFill="accent2" w:themeFillTint="99"/>
          </w:tcPr>
          <w:p w:rsidR="00247A0E" w:rsidRPr="004569B6" w:rsidRDefault="00247A0E" w:rsidP="002C56D6">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121" w:type="dxa"/>
            <w:gridSpan w:val="2"/>
            <w:tcBorders>
              <w:top w:val="single" w:sz="4" w:space="0" w:color="auto"/>
              <w:left w:val="single" w:sz="4" w:space="0" w:color="auto"/>
            </w:tcBorders>
            <w:shd w:val="clear" w:color="auto" w:fill="F4B083" w:themeFill="accent2" w:themeFillTint="99"/>
          </w:tcPr>
          <w:p w:rsidR="00247A0E" w:rsidRPr="004569B6" w:rsidRDefault="00247A0E" w:rsidP="002C56D6">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124" w:type="dxa"/>
            <w:gridSpan w:val="2"/>
            <w:tcBorders>
              <w:top w:val="single" w:sz="4" w:space="0" w:color="auto"/>
              <w:left w:val="single" w:sz="4" w:space="0" w:color="auto"/>
            </w:tcBorders>
            <w:shd w:val="clear" w:color="auto" w:fill="F4B083" w:themeFill="accent2" w:themeFillTint="99"/>
          </w:tcPr>
          <w:p w:rsidR="00247A0E" w:rsidRPr="004569B6" w:rsidRDefault="00247A0E" w:rsidP="002C56D6">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247A0E" w:rsidRPr="00411E19" w:rsidTr="00460AA1">
        <w:trPr>
          <w:cantSplit/>
          <w:trHeight w:val="70"/>
        </w:trPr>
        <w:tc>
          <w:tcPr>
            <w:tcW w:w="1553" w:type="dxa"/>
            <w:vMerge w:val="restart"/>
            <w:tcBorders>
              <w:top w:val="single" w:sz="4" w:space="0" w:color="auto"/>
              <w:left w:val="single" w:sz="4" w:space="0" w:color="auto"/>
            </w:tcBorders>
            <w:shd w:val="clear" w:color="auto" w:fill="00B050"/>
          </w:tcPr>
          <w:p w:rsidR="00247A0E" w:rsidRPr="004919F0" w:rsidRDefault="00247A0E" w:rsidP="002C56D6">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2976" w:type="dxa"/>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1</w:t>
            </w:r>
          </w:p>
        </w:tc>
        <w:tc>
          <w:tcPr>
            <w:tcW w:w="3118" w:type="dxa"/>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2</w:t>
            </w:r>
          </w:p>
        </w:tc>
        <w:tc>
          <w:tcPr>
            <w:tcW w:w="3121" w:type="dxa"/>
            <w:gridSpan w:val="2"/>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4</w:t>
            </w:r>
          </w:p>
        </w:tc>
      </w:tr>
      <w:tr w:rsidR="00247A0E" w:rsidRPr="00411E19" w:rsidTr="00460AA1">
        <w:trPr>
          <w:cantSplit/>
          <w:trHeight w:val="70"/>
        </w:trPr>
        <w:tc>
          <w:tcPr>
            <w:tcW w:w="1553" w:type="dxa"/>
            <w:vMerge/>
            <w:tcBorders>
              <w:left w:val="single" w:sz="4" w:space="0" w:color="auto"/>
            </w:tcBorders>
            <w:shd w:val="clear" w:color="auto" w:fill="D9E2F3" w:themeFill="accent5" w:themeFillTint="33"/>
          </w:tcPr>
          <w:p w:rsidR="00247A0E" w:rsidRPr="004919F0" w:rsidRDefault="00247A0E" w:rsidP="002C56D6">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D9E2F3" w:themeFill="accent5" w:themeFillTint="33"/>
          </w:tcPr>
          <w:p w:rsidR="00247A0E" w:rsidRPr="004919F0" w:rsidRDefault="00460AA1" w:rsidP="00460AA1">
            <w:pPr>
              <w:spacing w:line="240" w:lineRule="auto"/>
              <w:rPr>
                <w:rFonts w:cstheme="minorHAnsi"/>
                <w:sz w:val="20"/>
                <w:szCs w:val="20"/>
              </w:rPr>
            </w:pPr>
            <w:r w:rsidRPr="00F5555D">
              <w:rPr>
                <w:rFonts w:cstheme="minorHAnsi"/>
                <w:sz w:val="20"/>
                <w:szCs w:val="20"/>
              </w:rPr>
              <w:t>Examining advertising in the media</w:t>
            </w:r>
            <w:r w:rsidRPr="00F5555D">
              <w:rPr>
                <w:rFonts w:cstheme="minorHAnsi"/>
                <w:sz w:val="20"/>
                <w:szCs w:val="20"/>
              </w:rPr>
              <w:t xml:space="preserve"> </w:t>
            </w:r>
          </w:p>
        </w:tc>
        <w:tc>
          <w:tcPr>
            <w:tcW w:w="3118" w:type="dxa"/>
            <w:tcBorders>
              <w:top w:val="single" w:sz="4" w:space="0" w:color="auto"/>
              <w:left w:val="single" w:sz="4" w:space="0" w:color="auto"/>
            </w:tcBorders>
            <w:shd w:val="clear" w:color="auto" w:fill="D9E2F3" w:themeFill="accent5" w:themeFillTint="33"/>
          </w:tcPr>
          <w:p w:rsidR="00247A0E" w:rsidRPr="00F5555D" w:rsidRDefault="00460AA1" w:rsidP="002C56D6">
            <w:pPr>
              <w:spacing w:line="240" w:lineRule="auto"/>
              <w:rPr>
                <w:rFonts w:cstheme="minorHAnsi"/>
                <w:sz w:val="20"/>
                <w:szCs w:val="20"/>
              </w:rPr>
            </w:pPr>
            <w:r w:rsidRPr="00F5555D">
              <w:rPr>
                <w:rFonts w:cstheme="minorHAnsi"/>
                <w:sz w:val="20"/>
                <w:szCs w:val="20"/>
              </w:rPr>
              <w:t>Short stories</w:t>
            </w:r>
          </w:p>
        </w:tc>
        <w:tc>
          <w:tcPr>
            <w:tcW w:w="3121" w:type="dxa"/>
            <w:gridSpan w:val="2"/>
            <w:tcBorders>
              <w:top w:val="single" w:sz="4" w:space="0" w:color="auto"/>
              <w:left w:val="single" w:sz="4" w:space="0" w:color="auto"/>
            </w:tcBorders>
            <w:shd w:val="clear" w:color="auto" w:fill="D9E2F3" w:themeFill="accent5" w:themeFillTint="33"/>
          </w:tcPr>
          <w:p w:rsidR="00247A0E" w:rsidRPr="00F5555D" w:rsidRDefault="00460AA1" w:rsidP="002C56D6">
            <w:pPr>
              <w:spacing w:line="240" w:lineRule="auto"/>
              <w:rPr>
                <w:rFonts w:cstheme="minorHAnsi"/>
                <w:sz w:val="20"/>
                <w:szCs w:val="20"/>
              </w:rPr>
            </w:pPr>
            <w:r>
              <w:rPr>
                <w:rFonts w:cstheme="minorHAnsi"/>
                <w:sz w:val="20"/>
                <w:szCs w:val="20"/>
              </w:rPr>
              <w:t xml:space="preserve">Informative Text </w:t>
            </w:r>
            <w:r w:rsidRPr="00460AA1">
              <w:rPr>
                <w:rFonts w:cstheme="minorHAnsi"/>
                <w:b/>
                <w:i/>
                <w:sz w:val="20"/>
                <w:szCs w:val="20"/>
              </w:rPr>
              <w:t xml:space="preserve">(Need to re-work unit) </w:t>
            </w:r>
          </w:p>
        </w:tc>
        <w:tc>
          <w:tcPr>
            <w:tcW w:w="3124" w:type="dxa"/>
            <w:gridSpan w:val="2"/>
            <w:tcBorders>
              <w:top w:val="single" w:sz="4" w:space="0" w:color="auto"/>
              <w:left w:val="single" w:sz="4" w:space="0" w:color="auto"/>
            </w:tcBorders>
            <w:shd w:val="clear" w:color="auto" w:fill="D9E2F3" w:themeFill="accent5" w:themeFillTint="33"/>
          </w:tcPr>
          <w:p w:rsidR="00247A0E" w:rsidRPr="00F5555D" w:rsidRDefault="00247A0E" w:rsidP="002C56D6">
            <w:pPr>
              <w:spacing w:line="240" w:lineRule="auto"/>
              <w:rPr>
                <w:rFonts w:cstheme="minorHAnsi"/>
                <w:sz w:val="20"/>
                <w:szCs w:val="20"/>
              </w:rPr>
            </w:pPr>
            <w:r w:rsidRPr="00F5555D">
              <w:rPr>
                <w:rFonts w:cstheme="minorHAnsi"/>
                <w:sz w:val="20"/>
                <w:szCs w:val="20"/>
              </w:rPr>
              <w:t>Comparing texts</w:t>
            </w:r>
          </w:p>
        </w:tc>
      </w:tr>
      <w:tr w:rsidR="00247A0E" w:rsidRPr="00411E19" w:rsidTr="00460AA1">
        <w:trPr>
          <w:cantSplit/>
          <w:trHeight w:val="70"/>
        </w:trPr>
        <w:tc>
          <w:tcPr>
            <w:tcW w:w="1553" w:type="dxa"/>
            <w:vMerge w:val="restart"/>
            <w:tcBorders>
              <w:top w:val="single" w:sz="4" w:space="0" w:color="auto"/>
              <w:left w:val="single" w:sz="4" w:space="0" w:color="auto"/>
            </w:tcBorders>
            <w:shd w:val="clear" w:color="auto" w:fill="FFC000"/>
          </w:tcPr>
          <w:p w:rsidR="00247A0E" w:rsidRPr="00460AA1" w:rsidRDefault="00247A0E" w:rsidP="002C56D6">
            <w:pPr>
              <w:pStyle w:val="Heading3"/>
              <w:spacing w:before="0"/>
              <w:jc w:val="center"/>
              <w:outlineLvl w:val="2"/>
              <w:rPr>
                <w:rFonts w:asciiTheme="minorHAnsi" w:hAnsiTheme="minorHAnsi" w:cstheme="minorHAnsi"/>
                <w:b/>
                <w:sz w:val="18"/>
                <w:szCs w:val="20"/>
              </w:rPr>
            </w:pPr>
            <w:r w:rsidRPr="00460AA1">
              <w:rPr>
                <w:rFonts w:asciiTheme="minorHAnsi" w:hAnsiTheme="minorHAnsi" w:cstheme="minorHAnsi"/>
                <w:b/>
                <w:sz w:val="18"/>
                <w:szCs w:val="20"/>
              </w:rPr>
              <w:t>Mathematics</w:t>
            </w:r>
          </w:p>
        </w:tc>
        <w:tc>
          <w:tcPr>
            <w:tcW w:w="2976" w:type="dxa"/>
            <w:tcBorders>
              <w:top w:val="single" w:sz="4" w:space="0" w:color="auto"/>
              <w:left w:val="single" w:sz="4" w:space="0" w:color="auto"/>
            </w:tcBorders>
            <w:shd w:val="clear" w:color="auto" w:fill="FFC000"/>
          </w:tcPr>
          <w:p w:rsidR="00247A0E" w:rsidRPr="00460AA1" w:rsidRDefault="00247A0E" w:rsidP="002C56D6">
            <w:pPr>
              <w:jc w:val="center"/>
              <w:rPr>
                <w:rFonts w:cstheme="minorHAnsi"/>
                <w:sz w:val="18"/>
                <w:szCs w:val="20"/>
              </w:rPr>
            </w:pPr>
            <w:r w:rsidRPr="00460AA1">
              <w:rPr>
                <w:rFonts w:cstheme="minorHAnsi"/>
                <w:b/>
                <w:sz w:val="18"/>
                <w:szCs w:val="20"/>
              </w:rPr>
              <w:t>UNIT 1</w:t>
            </w:r>
          </w:p>
        </w:tc>
        <w:tc>
          <w:tcPr>
            <w:tcW w:w="3118" w:type="dxa"/>
            <w:tcBorders>
              <w:top w:val="single" w:sz="4" w:space="0" w:color="auto"/>
              <w:left w:val="single" w:sz="4" w:space="0" w:color="auto"/>
            </w:tcBorders>
            <w:shd w:val="clear" w:color="auto" w:fill="FFC000"/>
          </w:tcPr>
          <w:p w:rsidR="00247A0E" w:rsidRPr="00460AA1" w:rsidRDefault="00247A0E" w:rsidP="002C56D6">
            <w:pPr>
              <w:jc w:val="center"/>
              <w:rPr>
                <w:rFonts w:cstheme="minorHAnsi"/>
                <w:sz w:val="18"/>
                <w:szCs w:val="20"/>
              </w:rPr>
            </w:pPr>
            <w:r w:rsidRPr="00460AA1">
              <w:rPr>
                <w:rFonts w:cstheme="minorHAnsi"/>
                <w:b/>
                <w:sz w:val="18"/>
                <w:szCs w:val="20"/>
              </w:rPr>
              <w:t>UNIT 2</w:t>
            </w:r>
          </w:p>
        </w:tc>
        <w:tc>
          <w:tcPr>
            <w:tcW w:w="3121" w:type="dxa"/>
            <w:gridSpan w:val="2"/>
            <w:tcBorders>
              <w:top w:val="single" w:sz="4" w:space="0" w:color="auto"/>
              <w:left w:val="single" w:sz="4" w:space="0" w:color="auto"/>
            </w:tcBorders>
            <w:shd w:val="clear" w:color="auto" w:fill="FFC000"/>
          </w:tcPr>
          <w:p w:rsidR="00247A0E" w:rsidRPr="00460AA1" w:rsidRDefault="00247A0E" w:rsidP="002C56D6">
            <w:pPr>
              <w:jc w:val="center"/>
              <w:rPr>
                <w:rFonts w:cstheme="minorHAnsi"/>
                <w:sz w:val="18"/>
                <w:szCs w:val="20"/>
              </w:rPr>
            </w:pPr>
            <w:r w:rsidRPr="00460AA1">
              <w:rPr>
                <w:rFonts w:cstheme="minorHAnsi"/>
                <w:b/>
                <w:sz w:val="18"/>
                <w:szCs w:val="20"/>
              </w:rPr>
              <w:t>UNIT 3</w:t>
            </w:r>
          </w:p>
        </w:tc>
        <w:tc>
          <w:tcPr>
            <w:tcW w:w="3124" w:type="dxa"/>
            <w:gridSpan w:val="2"/>
            <w:tcBorders>
              <w:top w:val="single" w:sz="4" w:space="0" w:color="auto"/>
              <w:left w:val="single" w:sz="4" w:space="0" w:color="auto"/>
            </w:tcBorders>
            <w:shd w:val="clear" w:color="auto" w:fill="FFC000"/>
          </w:tcPr>
          <w:p w:rsidR="00247A0E" w:rsidRPr="00460AA1" w:rsidRDefault="00247A0E" w:rsidP="002C56D6">
            <w:pPr>
              <w:jc w:val="center"/>
              <w:rPr>
                <w:rFonts w:cstheme="minorHAnsi"/>
                <w:sz w:val="18"/>
                <w:szCs w:val="20"/>
              </w:rPr>
            </w:pPr>
            <w:r w:rsidRPr="00460AA1">
              <w:rPr>
                <w:rFonts w:cstheme="minorHAnsi"/>
                <w:b/>
                <w:sz w:val="18"/>
                <w:szCs w:val="20"/>
              </w:rPr>
              <w:t>UNIT 4</w:t>
            </w:r>
          </w:p>
        </w:tc>
      </w:tr>
      <w:tr w:rsidR="00247A0E" w:rsidRPr="00411E19" w:rsidTr="00460AA1">
        <w:trPr>
          <w:cantSplit/>
          <w:trHeight w:val="70"/>
        </w:trPr>
        <w:tc>
          <w:tcPr>
            <w:tcW w:w="1553" w:type="dxa"/>
            <w:vMerge/>
            <w:tcBorders>
              <w:left w:val="single" w:sz="4" w:space="0" w:color="auto"/>
            </w:tcBorders>
            <w:shd w:val="clear" w:color="auto" w:fill="FFC000"/>
          </w:tcPr>
          <w:p w:rsidR="00247A0E" w:rsidRPr="00460AA1" w:rsidRDefault="00247A0E" w:rsidP="002C56D6">
            <w:pPr>
              <w:pStyle w:val="Heading3"/>
              <w:spacing w:before="0"/>
              <w:jc w:val="center"/>
              <w:outlineLvl w:val="2"/>
              <w:rPr>
                <w:rFonts w:asciiTheme="minorHAnsi" w:hAnsiTheme="minorHAnsi" w:cstheme="minorHAnsi"/>
                <w:b/>
                <w:sz w:val="18"/>
                <w:szCs w:val="20"/>
              </w:rPr>
            </w:pPr>
          </w:p>
        </w:tc>
        <w:tc>
          <w:tcPr>
            <w:tcW w:w="2976" w:type="dxa"/>
            <w:tcBorders>
              <w:top w:val="single" w:sz="4" w:space="0" w:color="auto"/>
              <w:left w:val="single" w:sz="4" w:space="0" w:color="auto"/>
            </w:tcBorders>
            <w:shd w:val="clear" w:color="auto" w:fill="FFF2CC" w:themeFill="accent4" w:themeFillTint="33"/>
            <w:vAlign w:val="center"/>
          </w:tcPr>
          <w:p w:rsidR="00247A0E" w:rsidRPr="00460AA1" w:rsidRDefault="00247A0E" w:rsidP="002C56D6">
            <w:pPr>
              <w:spacing w:line="240" w:lineRule="auto"/>
              <w:rPr>
                <w:rFonts w:cstheme="minorHAnsi"/>
                <w:sz w:val="18"/>
                <w:szCs w:val="20"/>
              </w:rPr>
            </w:pPr>
            <w:r w:rsidRPr="00460AA1">
              <w:rPr>
                <w:rFonts w:cstheme="minorHAnsi"/>
                <w:sz w:val="18"/>
                <w:szCs w:val="20"/>
              </w:rPr>
              <w:t>See Whole School Curriculum Plan</w:t>
            </w:r>
          </w:p>
        </w:tc>
        <w:tc>
          <w:tcPr>
            <w:tcW w:w="3118" w:type="dxa"/>
            <w:tcBorders>
              <w:top w:val="single" w:sz="4" w:space="0" w:color="auto"/>
              <w:left w:val="single" w:sz="4" w:space="0" w:color="auto"/>
            </w:tcBorders>
            <w:shd w:val="clear" w:color="auto" w:fill="FFF2CC" w:themeFill="accent4" w:themeFillTint="33"/>
            <w:vAlign w:val="center"/>
          </w:tcPr>
          <w:p w:rsidR="00247A0E" w:rsidRPr="00460AA1" w:rsidRDefault="00247A0E" w:rsidP="002C56D6">
            <w:pPr>
              <w:spacing w:line="240" w:lineRule="auto"/>
              <w:rPr>
                <w:rFonts w:cstheme="minorHAnsi"/>
                <w:sz w:val="18"/>
                <w:szCs w:val="20"/>
              </w:rPr>
            </w:pPr>
            <w:r w:rsidRPr="00460AA1">
              <w:rPr>
                <w:rFonts w:cstheme="minorHAnsi"/>
                <w:sz w:val="18"/>
                <w:szCs w:val="20"/>
              </w:rPr>
              <w:t>See Whole School Curriculum Plan</w:t>
            </w:r>
          </w:p>
        </w:tc>
        <w:tc>
          <w:tcPr>
            <w:tcW w:w="3121" w:type="dxa"/>
            <w:gridSpan w:val="2"/>
            <w:tcBorders>
              <w:top w:val="single" w:sz="4" w:space="0" w:color="auto"/>
              <w:left w:val="single" w:sz="4" w:space="0" w:color="auto"/>
            </w:tcBorders>
            <w:shd w:val="clear" w:color="auto" w:fill="FFF2CC" w:themeFill="accent4" w:themeFillTint="33"/>
            <w:vAlign w:val="center"/>
          </w:tcPr>
          <w:p w:rsidR="00247A0E" w:rsidRPr="00460AA1" w:rsidRDefault="00247A0E" w:rsidP="002C56D6">
            <w:pPr>
              <w:spacing w:line="240" w:lineRule="auto"/>
              <w:rPr>
                <w:rFonts w:cstheme="minorHAnsi"/>
                <w:sz w:val="18"/>
                <w:szCs w:val="20"/>
              </w:rPr>
            </w:pPr>
            <w:r w:rsidRPr="00460AA1">
              <w:rPr>
                <w:rFonts w:cstheme="minorHAnsi"/>
                <w:sz w:val="18"/>
                <w:szCs w:val="20"/>
              </w:rPr>
              <w:t>See Whole School Curriculum Plan</w:t>
            </w:r>
          </w:p>
        </w:tc>
        <w:tc>
          <w:tcPr>
            <w:tcW w:w="3124" w:type="dxa"/>
            <w:gridSpan w:val="2"/>
            <w:tcBorders>
              <w:top w:val="single" w:sz="4" w:space="0" w:color="auto"/>
              <w:left w:val="single" w:sz="4" w:space="0" w:color="auto"/>
            </w:tcBorders>
            <w:shd w:val="clear" w:color="auto" w:fill="FFF2CC" w:themeFill="accent4" w:themeFillTint="33"/>
            <w:vAlign w:val="center"/>
          </w:tcPr>
          <w:p w:rsidR="00247A0E" w:rsidRPr="00460AA1" w:rsidRDefault="00247A0E" w:rsidP="002C56D6">
            <w:pPr>
              <w:spacing w:line="240" w:lineRule="auto"/>
              <w:rPr>
                <w:rFonts w:cstheme="minorHAnsi"/>
                <w:sz w:val="18"/>
                <w:szCs w:val="20"/>
              </w:rPr>
            </w:pPr>
            <w:r w:rsidRPr="00460AA1">
              <w:rPr>
                <w:rFonts w:cstheme="minorHAnsi"/>
                <w:sz w:val="18"/>
                <w:szCs w:val="20"/>
              </w:rPr>
              <w:t>See Whole School Curriculum Plan</w:t>
            </w:r>
          </w:p>
        </w:tc>
      </w:tr>
      <w:tr w:rsidR="00247A0E" w:rsidRPr="00411E19" w:rsidTr="00460AA1">
        <w:trPr>
          <w:cantSplit/>
          <w:trHeight w:val="70"/>
        </w:trPr>
        <w:tc>
          <w:tcPr>
            <w:tcW w:w="1553" w:type="dxa"/>
            <w:vMerge w:val="restart"/>
            <w:tcBorders>
              <w:top w:val="single" w:sz="4" w:space="0" w:color="auto"/>
              <w:left w:val="single" w:sz="4" w:space="0" w:color="auto"/>
            </w:tcBorders>
            <w:shd w:val="clear" w:color="auto" w:fill="00B050"/>
          </w:tcPr>
          <w:p w:rsidR="00247A0E" w:rsidRDefault="00247A0E" w:rsidP="002C56D6">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p w:rsidR="00460AA1" w:rsidRPr="00460AA1" w:rsidRDefault="00460AA1" w:rsidP="00460AA1">
            <w:pPr>
              <w:rPr>
                <w:b/>
                <w:i/>
              </w:rPr>
            </w:pPr>
            <w:r w:rsidRPr="00460AA1">
              <w:rPr>
                <w:b/>
                <w:i/>
              </w:rPr>
              <w:t>Peter</w:t>
            </w:r>
          </w:p>
        </w:tc>
        <w:tc>
          <w:tcPr>
            <w:tcW w:w="2976" w:type="dxa"/>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1</w:t>
            </w:r>
          </w:p>
        </w:tc>
        <w:tc>
          <w:tcPr>
            <w:tcW w:w="3118" w:type="dxa"/>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2</w:t>
            </w:r>
          </w:p>
        </w:tc>
        <w:tc>
          <w:tcPr>
            <w:tcW w:w="3121" w:type="dxa"/>
            <w:gridSpan w:val="2"/>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247A0E" w:rsidRPr="004919F0" w:rsidRDefault="00247A0E" w:rsidP="002C56D6">
            <w:pPr>
              <w:jc w:val="center"/>
              <w:rPr>
                <w:rFonts w:cstheme="minorHAnsi"/>
                <w:b/>
                <w:sz w:val="20"/>
                <w:szCs w:val="20"/>
              </w:rPr>
            </w:pPr>
            <w:r w:rsidRPr="004919F0">
              <w:rPr>
                <w:rFonts w:cstheme="minorHAnsi"/>
                <w:b/>
                <w:sz w:val="20"/>
                <w:szCs w:val="20"/>
              </w:rPr>
              <w:t>UNIT 4</w:t>
            </w:r>
          </w:p>
        </w:tc>
      </w:tr>
      <w:tr w:rsidR="00247A0E" w:rsidRPr="00411E19" w:rsidTr="00460AA1">
        <w:trPr>
          <w:cantSplit/>
          <w:trHeight w:val="70"/>
        </w:trPr>
        <w:tc>
          <w:tcPr>
            <w:tcW w:w="1553" w:type="dxa"/>
            <w:vMerge/>
            <w:tcBorders>
              <w:left w:val="single" w:sz="4" w:space="0" w:color="auto"/>
            </w:tcBorders>
            <w:shd w:val="clear" w:color="auto" w:fill="D9E2F3" w:themeFill="accent5" w:themeFillTint="33"/>
          </w:tcPr>
          <w:p w:rsidR="00247A0E" w:rsidRPr="004919F0" w:rsidRDefault="00247A0E" w:rsidP="002C56D6">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D9E2F3" w:themeFill="accent5" w:themeFillTint="33"/>
            <w:vAlign w:val="center"/>
          </w:tcPr>
          <w:p w:rsidR="00247A0E" w:rsidRPr="004919F0" w:rsidRDefault="00247A0E" w:rsidP="002C56D6">
            <w:pPr>
              <w:spacing w:line="240" w:lineRule="auto"/>
              <w:rPr>
                <w:rFonts w:cstheme="minorHAnsi"/>
                <w:sz w:val="20"/>
                <w:szCs w:val="20"/>
              </w:rPr>
            </w:pPr>
            <w:r w:rsidRPr="00F5555D">
              <w:rPr>
                <w:rFonts w:cstheme="minorHAnsi"/>
                <w:sz w:val="20"/>
                <w:szCs w:val="20"/>
              </w:rPr>
              <w:t>Our changing world</w:t>
            </w:r>
          </w:p>
        </w:tc>
        <w:tc>
          <w:tcPr>
            <w:tcW w:w="3118" w:type="dxa"/>
            <w:tcBorders>
              <w:top w:val="single" w:sz="4" w:space="0" w:color="auto"/>
              <w:left w:val="single" w:sz="4" w:space="0" w:color="auto"/>
            </w:tcBorders>
            <w:shd w:val="clear" w:color="auto" w:fill="D9E2F3" w:themeFill="accent5" w:themeFillTint="33"/>
            <w:vAlign w:val="center"/>
          </w:tcPr>
          <w:p w:rsidR="00247A0E" w:rsidRPr="00F5555D" w:rsidRDefault="00247A0E" w:rsidP="002C56D6">
            <w:pPr>
              <w:spacing w:line="240" w:lineRule="auto"/>
              <w:rPr>
                <w:rFonts w:cstheme="minorHAnsi"/>
                <w:sz w:val="20"/>
                <w:szCs w:val="20"/>
              </w:rPr>
            </w:pPr>
            <w:r w:rsidRPr="00F5555D">
              <w:rPr>
                <w:rFonts w:cstheme="minorHAnsi"/>
                <w:sz w:val="20"/>
                <w:szCs w:val="20"/>
              </w:rPr>
              <w:t>Energy and electricity</w:t>
            </w:r>
          </w:p>
        </w:tc>
        <w:tc>
          <w:tcPr>
            <w:tcW w:w="3121" w:type="dxa"/>
            <w:gridSpan w:val="2"/>
            <w:tcBorders>
              <w:top w:val="single" w:sz="4" w:space="0" w:color="auto"/>
              <w:left w:val="single" w:sz="4" w:space="0" w:color="auto"/>
            </w:tcBorders>
            <w:shd w:val="clear" w:color="auto" w:fill="D9E2F3" w:themeFill="accent5" w:themeFillTint="33"/>
            <w:vAlign w:val="center"/>
          </w:tcPr>
          <w:p w:rsidR="00247A0E" w:rsidRPr="00F5555D" w:rsidRDefault="00247A0E" w:rsidP="002C56D6">
            <w:pPr>
              <w:spacing w:line="240" w:lineRule="auto"/>
              <w:rPr>
                <w:rFonts w:cstheme="minorHAnsi"/>
                <w:sz w:val="20"/>
                <w:szCs w:val="20"/>
              </w:rPr>
            </w:pPr>
            <w:r w:rsidRPr="00F5555D">
              <w:rPr>
                <w:rFonts w:cstheme="minorHAnsi"/>
                <w:sz w:val="20"/>
                <w:szCs w:val="20"/>
              </w:rPr>
              <w:t>Making changes</w:t>
            </w:r>
          </w:p>
        </w:tc>
        <w:tc>
          <w:tcPr>
            <w:tcW w:w="3124" w:type="dxa"/>
            <w:gridSpan w:val="2"/>
            <w:tcBorders>
              <w:top w:val="single" w:sz="4" w:space="0" w:color="auto"/>
              <w:left w:val="single" w:sz="4" w:space="0" w:color="auto"/>
            </w:tcBorders>
            <w:shd w:val="clear" w:color="auto" w:fill="D9E2F3" w:themeFill="accent5" w:themeFillTint="33"/>
          </w:tcPr>
          <w:p w:rsidR="00247A0E" w:rsidRPr="00F5555D" w:rsidRDefault="00247A0E" w:rsidP="002C56D6">
            <w:pPr>
              <w:spacing w:line="240" w:lineRule="auto"/>
              <w:rPr>
                <w:rFonts w:cstheme="minorHAnsi"/>
                <w:sz w:val="20"/>
                <w:szCs w:val="20"/>
              </w:rPr>
            </w:pPr>
            <w:r w:rsidRPr="00F5555D">
              <w:rPr>
                <w:rFonts w:cstheme="minorHAnsi"/>
                <w:sz w:val="20"/>
                <w:szCs w:val="20"/>
              </w:rPr>
              <w:t>Life on Earth</w:t>
            </w:r>
          </w:p>
        </w:tc>
      </w:tr>
      <w:tr w:rsidR="00460AA1" w:rsidRPr="0039339E" w:rsidTr="00CC5CE3">
        <w:trPr>
          <w:cantSplit/>
          <w:trHeight w:val="95"/>
        </w:trPr>
        <w:tc>
          <w:tcPr>
            <w:tcW w:w="1553" w:type="dxa"/>
            <w:vMerge w:val="restart"/>
            <w:tcBorders>
              <w:top w:val="single" w:sz="4" w:space="0" w:color="auto"/>
              <w:left w:val="single" w:sz="4" w:space="0" w:color="auto"/>
            </w:tcBorders>
            <w:shd w:val="clear" w:color="auto" w:fill="FFC000"/>
          </w:tcPr>
          <w:p w:rsidR="00460AA1" w:rsidRDefault="00460AA1" w:rsidP="002C56D6">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p w:rsidR="00460AA1" w:rsidRPr="00460AA1" w:rsidRDefault="00460AA1" w:rsidP="00460AA1">
            <w:pPr>
              <w:rPr>
                <w:b/>
                <w:i/>
              </w:rPr>
            </w:pPr>
            <w:r w:rsidRPr="00460AA1">
              <w:rPr>
                <w:b/>
                <w:i/>
              </w:rPr>
              <w:t>Angela</w:t>
            </w:r>
          </w:p>
        </w:tc>
        <w:tc>
          <w:tcPr>
            <w:tcW w:w="2976" w:type="dxa"/>
            <w:tcBorders>
              <w:top w:val="single" w:sz="4" w:space="0" w:color="auto"/>
              <w:left w:val="single" w:sz="4" w:space="0" w:color="auto"/>
            </w:tcBorders>
            <w:shd w:val="clear" w:color="auto" w:fill="FFF2CC" w:themeFill="accent4" w:themeFillTint="33"/>
          </w:tcPr>
          <w:p w:rsidR="00460AA1" w:rsidRPr="004919F0" w:rsidRDefault="00460AA1" w:rsidP="002C56D6">
            <w:pPr>
              <w:jc w:val="center"/>
              <w:rPr>
                <w:rFonts w:cstheme="minorHAnsi"/>
                <w:sz w:val="20"/>
                <w:szCs w:val="20"/>
              </w:rPr>
            </w:pPr>
            <w:r w:rsidRPr="004919F0">
              <w:rPr>
                <w:rFonts w:cstheme="minorHAnsi"/>
                <w:b/>
                <w:sz w:val="20"/>
                <w:szCs w:val="20"/>
              </w:rPr>
              <w:t>UNIT 1</w:t>
            </w:r>
          </w:p>
        </w:tc>
        <w:tc>
          <w:tcPr>
            <w:tcW w:w="3118" w:type="dxa"/>
            <w:tcBorders>
              <w:top w:val="single" w:sz="4" w:space="0" w:color="auto"/>
              <w:left w:val="single" w:sz="4" w:space="0" w:color="auto"/>
            </w:tcBorders>
            <w:shd w:val="clear" w:color="auto" w:fill="FFF2CC" w:themeFill="accent4" w:themeFillTint="33"/>
          </w:tcPr>
          <w:p w:rsidR="00460AA1" w:rsidRPr="004919F0" w:rsidRDefault="00460AA1" w:rsidP="002C56D6">
            <w:pPr>
              <w:jc w:val="center"/>
              <w:rPr>
                <w:rFonts w:cstheme="minorHAnsi"/>
                <w:sz w:val="20"/>
                <w:szCs w:val="20"/>
              </w:rPr>
            </w:pPr>
            <w:r w:rsidRPr="004919F0">
              <w:rPr>
                <w:rFonts w:cstheme="minorHAnsi"/>
                <w:b/>
                <w:sz w:val="20"/>
                <w:szCs w:val="20"/>
              </w:rPr>
              <w:t>UNIT 2</w:t>
            </w:r>
          </w:p>
        </w:tc>
        <w:tc>
          <w:tcPr>
            <w:tcW w:w="4161" w:type="dxa"/>
            <w:gridSpan w:val="3"/>
            <w:tcBorders>
              <w:top w:val="single" w:sz="4" w:space="0" w:color="auto"/>
              <w:left w:val="single" w:sz="4" w:space="0" w:color="auto"/>
            </w:tcBorders>
            <w:shd w:val="clear" w:color="auto" w:fill="FFC000"/>
          </w:tcPr>
          <w:p w:rsidR="00460AA1" w:rsidRPr="004919F0" w:rsidRDefault="00460AA1" w:rsidP="002C56D6">
            <w:pPr>
              <w:jc w:val="center"/>
              <w:rPr>
                <w:rFonts w:cstheme="minorHAnsi"/>
                <w:sz w:val="20"/>
                <w:szCs w:val="20"/>
              </w:rPr>
            </w:pPr>
            <w:r>
              <w:rPr>
                <w:rFonts w:cstheme="minorHAnsi"/>
                <w:b/>
                <w:sz w:val="20"/>
                <w:szCs w:val="20"/>
              </w:rPr>
              <w:t>UNIT 3</w:t>
            </w:r>
          </w:p>
        </w:tc>
        <w:tc>
          <w:tcPr>
            <w:tcW w:w="2084" w:type="dxa"/>
            <w:tcBorders>
              <w:top w:val="single" w:sz="4" w:space="0" w:color="auto"/>
              <w:left w:val="single" w:sz="4" w:space="0" w:color="auto"/>
            </w:tcBorders>
            <w:shd w:val="clear" w:color="auto" w:fill="FFC000"/>
          </w:tcPr>
          <w:p w:rsidR="00460AA1" w:rsidRPr="004919F0" w:rsidRDefault="00460AA1" w:rsidP="002C56D6">
            <w:pPr>
              <w:jc w:val="center"/>
              <w:rPr>
                <w:rFonts w:cstheme="minorHAnsi"/>
                <w:sz w:val="20"/>
                <w:szCs w:val="20"/>
              </w:rPr>
            </w:pPr>
          </w:p>
        </w:tc>
      </w:tr>
      <w:tr w:rsidR="00460AA1" w:rsidRPr="0092019C" w:rsidTr="001E5344">
        <w:trPr>
          <w:cantSplit/>
          <w:trHeight w:val="70"/>
        </w:trPr>
        <w:tc>
          <w:tcPr>
            <w:tcW w:w="1553" w:type="dxa"/>
            <w:vMerge/>
            <w:tcBorders>
              <w:left w:val="single" w:sz="4" w:space="0" w:color="auto"/>
            </w:tcBorders>
            <w:shd w:val="clear" w:color="auto" w:fill="FFC000"/>
          </w:tcPr>
          <w:p w:rsidR="00460AA1" w:rsidRPr="004919F0" w:rsidRDefault="00460AA1" w:rsidP="002C56D6">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FFF2CC" w:themeFill="accent4" w:themeFillTint="33"/>
            <w:vAlign w:val="center"/>
          </w:tcPr>
          <w:p w:rsidR="00460AA1" w:rsidRPr="00F5555D" w:rsidRDefault="00460AA1" w:rsidP="002C56D6">
            <w:pPr>
              <w:spacing w:line="240" w:lineRule="auto"/>
              <w:rPr>
                <w:rFonts w:cstheme="minorHAnsi"/>
                <w:sz w:val="20"/>
                <w:szCs w:val="20"/>
              </w:rPr>
            </w:pPr>
            <w:r w:rsidRPr="00F5555D">
              <w:rPr>
                <w:rFonts w:cstheme="minorHAnsi"/>
                <w:sz w:val="20"/>
                <w:szCs w:val="20"/>
              </w:rPr>
              <w:t>Australia in the past</w:t>
            </w:r>
          </w:p>
        </w:tc>
        <w:tc>
          <w:tcPr>
            <w:tcW w:w="3118" w:type="dxa"/>
            <w:tcBorders>
              <w:top w:val="single" w:sz="4" w:space="0" w:color="auto"/>
              <w:left w:val="single" w:sz="4" w:space="0" w:color="auto"/>
            </w:tcBorders>
            <w:shd w:val="clear" w:color="auto" w:fill="FFF2CC" w:themeFill="accent4" w:themeFillTint="33"/>
            <w:vAlign w:val="center"/>
          </w:tcPr>
          <w:p w:rsidR="00460AA1" w:rsidRPr="00F5555D" w:rsidRDefault="00460AA1" w:rsidP="002C56D6">
            <w:pPr>
              <w:spacing w:line="240" w:lineRule="auto"/>
              <w:rPr>
                <w:rFonts w:cstheme="minorHAnsi"/>
                <w:sz w:val="20"/>
                <w:szCs w:val="20"/>
              </w:rPr>
            </w:pPr>
            <w:r w:rsidRPr="00F5555D">
              <w:rPr>
                <w:rFonts w:cstheme="minorHAnsi"/>
                <w:sz w:val="20"/>
                <w:szCs w:val="20"/>
              </w:rPr>
              <w:t>Australians as citizens</w:t>
            </w:r>
          </w:p>
        </w:tc>
        <w:tc>
          <w:tcPr>
            <w:tcW w:w="4161" w:type="dxa"/>
            <w:gridSpan w:val="3"/>
            <w:tcBorders>
              <w:top w:val="single" w:sz="4" w:space="0" w:color="auto"/>
              <w:left w:val="single" w:sz="4" w:space="0" w:color="auto"/>
            </w:tcBorders>
            <w:shd w:val="clear" w:color="auto" w:fill="FFF2CC" w:themeFill="accent4" w:themeFillTint="33"/>
            <w:vAlign w:val="center"/>
          </w:tcPr>
          <w:p w:rsidR="00460AA1" w:rsidRPr="00F5555D" w:rsidRDefault="00460AA1" w:rsidP="002C56D6">
            <w:pPr>
              <w:spacing w:line="240" w:lineRule="auto"/>
              <w:rPr>
                <w:rFonts w:cstheme="minorHAnsi"/>
                <w:sz w:val="20"/>
                <w:szCs w:val="20"/>
              </w:rPr>
            </w:pPr>
            <w:r w:rsidRPr="00F5555D">
              <w:rPr>
                <w:rFonts w:cstheme="minorHAnsi"/>
                <w:bCs/>
                <w:sz w:val="20"/>
                <w:szCs w:val="20"/>
              </w:rPr>
              <w:t>Australia in a diverse world</w:t>
            </w:r>
          </w:p>
        </w:tc>
        <w:tc>
          <w:tcPr>
            <w:tcW w:w="2084" w:type="dxa"/>
            <w:tcBorders>
              <w:top w:val="single" w:sz="4" w:space="0" w:color="auto"/>
              <w:left w:val="single" w:sz="4" w:space="0" w:color="auto"/>
            </w:tcBorders>
            <w:shd w:val="clear" w:color="auto" w:fill="FFF2CC" w:themeFill="accent4" w:themeFillTint="33"/>
            <w:vAlign w:val="center"/>
          </w:tcPr>
          <w:p w:rsidR="00460AA1" w:rsidRPr="00F5555D" w:rsidRDefault="00460AA1" w:rsidP="002C56D6">
            <w:pPr>
              <w:spacing w:line="240" w:lineRule="auto"/>
              <w:rPr>
                <w:rFonts w:cstheme="minorHAnsi"/>
                <w:sz w:val="20"/>
                <w:szCs w:val="20"/>
              </w:rPr>
            </w:pPr>
          </w:p>
        </w:tc>
      </w:tr>
      <w:tr w:rsidR="00460AA1" w:rsidRPr="0092019C" w:rsidTr="00536AE4">
        <w:trPr>
          <w:cantSplit/>
          <w:trHeight w:val="70"/>
        </w:trPr>
        <w:tc>
          <w:tcPr>
            <w:tcW w:w="1553" w:type="dxa"/>
            <w:tcBorders>
              <w:left w:val="single" w:sz="4" w:space="0" w:color="auto"/>
            </w:tcBorders>
            <w:shd w:val="clear" w:color="auto" w:fill="FFC000"/>
          </w:tcPr>
          <w:p w:rsidR="00460AA1" w:rsidRPr="004919F0" w:rsidRDefault="00460AA1" w:rsidP="00460AA1">
            <w:pPr>
              <w:pStyle w:val="Heading3"/>
              <w:spacing w:before="0"/>
              <w:jc w:val="center"/>
              <w:outlineLvl w:val="2"/>
              <w:rPr>
                <w:rFonts w:asciiTheme="minorHAnsi" w:hAnsiTheme="minorHAnsi" w:cstheme="minorHAnsi"/>
                <w:b/>
                <w:sz w:val="20"/>
                <w:szCs w:val="20"/>
              </w:rPr>
            </w:pPr>
            <w:r w:rsidRPr="00460AA1">
              <w:rPr>
                <w:rFonts w:asciiTheme="minorHAnsi" w:hAnsiTheme="minorHAnsi" w:cstheme="minorHAnsi"/>
                <w:b/>
                <w:i/>
                <w:sz w:val="20"/>
                <w:szCs w:val="20"/>
              </w:rPr>
              <w:t xml:space="preserve">Vince </w:t>
            </w:r>
            <w:r>
              <w:rPr>
                <w:rFonts w:asciiTheme="minorHAnsi" w:hAnsiTheme="minorHAnsi" w:cstheme="minorHAnsi"/>
                <w:b/>
                <w:sz w:val="20"/>
                <w:szCs w:val="20"/>
              </w:rPr>
              <w:t>(Civics units)</w:t>
            </w:r>
          </w:p>
        </w:tc>
        <w:tc>
          <w:tcPr>
            <w:tcW w:w="2976" w:type="dxa"/>
            <w:tcBorders>
              <w:top w:val="single" w:sz="4" w:space="0" w:color="auto"/>
              <w:left w:val="single" w:sz="4" w:space="0" w:color="auto"/>
            </w:tcBorders>
            <w:shd w:val="clear" w:color="auto" w:fill="FFF2CC" w:themeFill="accent4" w:themeFillTint="33"/>
            <w:vAlign w:val="center"/>
          </w:tcPr>
          <w:p w:rsidR="00460AA1" w:rsidRPr="00F5555D" w:rsidRDefault="00460AA1" w:rsidP="00460AA1">
            <w:pPr>
              <w:spacing w:line="240" w:lineRule="auto"/>
              <w:rPr>
                <w:rFonts w:cstheme="minorHAnsi"/>
                <w:sz w:val="20"/>
                <w:szCs w:val="20"/>
              </w:rPr>
            </w:pPr>
          </w:p>
        </w:tc>
        <w:tc>
          <w:tcPr>
            <w:tcW w:w="3118" w:type="dxa"/>
            <w:tcBorders>
              <w:top w:val="single" w:sz="4" w:space="0" w:color="auto"/>
              <w:left w:val="single" w:sz="4" w:space="0" w:color="auto"/>
            </w:tcBorders>
            <w:shd w:val="clear" w:color="auto" w:fill="FFF2CC" w:themeFill="accent4" w:themeFillTint="33"/>
            <w:vAlign w:val="center"/>
          </w:tcPr>
          <w:p w:rsidR="00460AA1" w:rsidRDefault="00460AA1" w:rsidP="00460AA1">
            <w:pPr>
              <w:spacing w:line="240" w:lineRule="auto"/>
              <w:rPr>
                <w:rFonts w:cstheme="minorHAnsi"/>
                <w:b/>
                <w:sz w:val="20"/>
                <w:szCs w:val="20"/>
              </w:rPr>
            </w:pPr>
            <w:r>
              <w:rPr>
                <w:rFonts w:cstheme="minorHAnsi"/>
                <w:b/>
                <w:sz w:val="20"/>
                <w:szCs w:val="20"/>
              </w:rPr>
              <w:t>UNIT 4</w:t>
            </w:r>
          </w:p>
          <w:p w:rsidR="00460AA1" w:rsidRPr="00F5555D" w:rsidRDefault="00460AA1" w:rsidP="00460AA1">
            <w:pPr>
              <w:spacing w:line="240" w:lineRule="auto"/>
              <w:rPr>
                <w:rFonts w:cstheme="minorHAnsi"/>
                <w:sz w:val="20"/>
                <w:szCs w:val="20"/>
              </w:rPr>
            </w:pPr>
            <w:r w:rsidRPr="00F5555D">
              <w:rPr>
                <w:rFonts w:cstheme="minorHAnsi"/>
                <w:sz w:val="20"/>
                <w:szCs w:val="20"/>
              </w:rPr>
              <w:t>Australia’s global connections</w:t>
            </w:r>
          </w:p>
        </w:tc>
        <w:tc>
          <w:tcPr>
            <w:tcW w:w="2080" w:type="dxa"/>
            <w:tcBorders>
              <w:top w:val="single" w:sz="4" w:space="0" w:color="auto"/>
              <w:left w:val="single" w:sz="4" w:space="0" w:color="auto"/>
            </w:tcBorders>
            <w:shd w:val="clear" w:color="auto" w:fill="FFF2CC" w:themeFill="accent4" w:themeFillTint="33"/>
            <w:vAlign w:val="center"/>
          </w:tcPr>
          <w:p w:rsidR="00460AA1" w:rsidRPr="00F5555D" w:rsidRDefault="00460AA1" w:rsidP="00460AA1">
            <w:pPr>
              <w:spacing w:line="240" w:lineRule="auto"/>
              <w:rPr>
                <w:rFonts w:cstheme="minorHAnsi"/>
                <w:bCs/>
                <w:sz w:val="20"/>
                <w:szCs w:val="20"/>
              </w:rPr>
            </w:pPr>
          </w:p>
        </w:tc>
        <w:tc>
          <w:tcPr>
            <w:tcW w:w="4165" w:type="dxa"/>
            <w:gridSpan w:val="3"/>
            <w:tcBorders>
              <w:top w:val="single" w:sz="4" w:space="0" w:color="auto"/>
              <w:left w:val="single" w:sz="4" w:space="0" w:color="auto"/>
            </w:tcBorders>
            <w:shd w:val="clear" w:color="auto" w:fill="FFF2CC" w:themeFill="accent4" w:themeFillTint="33"/>
            <w:vAlign w:val="center"/>
          </w:tcPr>
          <w:p w:rsidR="00460AA1" w:rsidRDefault="00460AA1" w:rsidP="00460AA1">
            <w:pPr>
              <w:spacing w:line="240" w:lineRule="auto"/>
              <w:rPr>
                <w:rFonts w:cstheme="minorHAnsi"/>
                <w:b/>
                <w:sz w:val="20"/>
                <w:szCs w:val="20"/>
              </w:rPr>
            </w:pPr>
            <w:r>
              <w:rPr>
                <w:rFonts w:cstheme="minorHAnsi"/>
                <w:b/>
                <w:sz w:val="20"/>
                <w:szCs w:val="20"/>
              </w:rPr>
              <w:t>UNIT 5</w:t>
            </w:r>
            <w:r>
              <w:rPr>
                <w:rFonts w:cstheme="minorHAnsi"/>
                <w:b/>
                <w:sz w:val="20"/>
                <w:szCs w:val="20"/>
              </w:rPr>
              <w:t xml:space="preserve"> (LINK to SUSTAINABILITY)</w:t>
            </w:r>
          </w:p>
          <w:p w:rsidR="00460AA1" w:rsidRPr="00F5555D" w:rsidRDefault="00460AA1" w:rsidP="00460AA1">
            <w:pPr>
              <w:spacing w:line="240" w:lineRule="auto"/>
              <w:rPr>
                <w:rFonts w:cstheme="minorHAnsi"/>
                <w:sz w:val="20"/>
                <w:szCs w:val="20"/>
              </w:rPr>
            </w:pPr>
            <w:r w:rsidRPr="00F5555D">
              <w:rPr>
                <w:rFonts w:cstheme="minorHAnsi"/>
                <w:sz w:val="20"/>
                <w:szCs w:val="20"/>
              </w:rPr>
              <w:t>Making decisions to benefit my community</w:t>
            </w:r>
          </w:p>
        </w:tc>
      </w:tr>
      <w:tr w:rsidR="00460AA1" w:rsidRPr="00411E19" w:rsidTr="00460AA1">
        <w:trPr>
          <w:cantSplit/>
          <w:trHeight w:val="70"/>
        </w:trPr>
        <w:tc>
          <w:tcPr>
            <w:tcW w:w="1553" w:type="dxa"/>
            <w:vMerge w:val="restart"/>
            <w:tcBorders>
              <w:top w:val="single" w:sz="4" w:space="0" w:color="auto"/>
              <w:left w:val="single" w:sz="4" w:space="0" w:color="auto"/>
            </w:tcBorders>
            <w:shd w:val="clear" w:color="auto" w:fill="00B050"/>
          </w:tcPr>
          <w:p w:rsidR="00460AA1" w:rsidRDefault="00460AA1" w:rsidP="00460AA1">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p w:rsidR="00460AA1" w:rsidRPr="00460AA1" w:rsidRDefault="00460AA1" w:rsidP="00460AA1">
            <w:pPr>
              <w:rPr>
                <w:b/>
                <w:i/>
              </w:rPr>
            </w:pPr>
            <w:r w:rsidRPr="00460AA1">
              <w:rPr>
                <w:b/>
                <w:i/>
              </w:rPr>
              <w:t>Carrie/ Jackie</w:t>
            </w:r>
          </w:p>
        </w:tc>
        <w:tc>
          <w:tcPr>
            <w:tcW w:w="2976" w:type="dxa"/>
            <w:tcBorders>
              <w:top w:val="single" w:sz="4" w:space="0" w:color="auto"/>
              <w:left w:val="single" w:sz="4" w:space="0" w:color="auto"/>
            </w:tcBorders>
            <w:shd w:val="clear" w:color="auto" w:fill="000000" w:themeFill="text1"/>
          </w:tcPr>
          <w:p w:rsidR="00460AA1" w:rsidRPr="004919F0" w:rsidRDefault="00460AA1" w:rsidP="00460AA1">
            <w:pPr>
              <w:jc w:val="center"/>
              <w:rPr>
                <w:rFonts w:cstheme="minorHAnsi"/>
                <w:b/>
                <w:sz w:val="20"/>
                <w:szCs w:val="20"/>
              </w:rPr>
            </w:pPr>
          </w:p>
        </w:tc>
        <w:tc>
          <w:tcPr>
            <w:tcW w:w="3118" w:type="dxa"/>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Pr>
                <w:rFonts w:cstheme="minorHAnsi"/>
                <w:b/>
                <w:sz w:val="20"/>
                <w:szCs w:val="20"/>
              </w:rPr>
              <w:t>UNIT 1</w:t>
            </w:r>
          </w:p>
        </w:tc>
        <w:tc>
          <w:tcPr>
            <w:tcW w:w="3121" w:type="dxa"/>
            <w:gridSpan w:val="2"/>
            <w:tcBorders>
              <w:top w:val="single" w:sz="4" w:space="0" w:color="auto"/>
              <w:left w:val="single" w:sz="4" w:space="0" w:color="auto"/>
            </w:tcBorders>
            <w:shd w:val="clear" w:color="auto" w:fill="000000" w:themeFill="text1"/>
          </w:tcPr>
          <w:p w:rsidR="00460AA1" w:rsidRPr="004919F0" w:rsidRDefault="00460AA1" w:rsidP="00460AA1">
            <w:pPr>
              <w:jc w:val="center"/>
              <w:rPr>
                <w:rFonts w:cstheme="minorHAnsi"/>
                <w:b/>
                <w:sz w:val="20"/>
                <w:szCs w:val="20"/>
              </w:rPr>
            </w:pPr>
          </w:p>
        </w:tc>
        <w:tc>
          <w:tcPr>
            <w:tcW w:w="3124" w:type="dxa"/>
            <w:gridSpan w:val="2"/>
            <w:tcBorders>
              <w:top w:val="single" w:sz="4" w:space="0" w:color="auto"/>
              <w:left w:val="single" w:sz="4" w:space="0" w:color="auto"/>
            </w:tcBorders>
            <w:shd w:val="clear" w:color="auto" w:fill="E2EFD9" w:themeFill="accent6" w:themeFillTint="33"/>
          </w:tcPr>
          <w:p w:rsidR="00460AA1" w:rsidRPr="004919F0" w:rsidRDefault="00460AA1" w:rsidP="00460AA1">
            <w:pPr>
              <w:jc w:val="center"/>
              <w:rPr>
                <w:rFonts w:cstheme="minorHAnsi"/>
                <w:b/>
                <w:sz w:val="20"/>
                <w:szCs w:val="20"/>
              </w:rPr>
            </w:pPr>
            <w:r>
              <w:rPr>
                <w:rFonts w:cstheme="minorHAnsi"/>
                <w:b/>
                <w:sz w:val="20"/>
                <w:szCs w:val="20"/>
              </w:rPr>
              <w:t>UNIT 2</w:t>
            </w:r>
          </w:p>
        </w:tc>
      </w:tr>
      <w:tr w:rsidR="00460AA1" w:rsidRPr="00411E19" w:rsidTr="00460AA1">
        <w:trPr>
          <w:cantSplit/>
          <w:trHeight w:val="77"/>
        </w:trPr>
        <w:tc>
          <w:tcPr>
            <w:tcW w:w="1553" w:type="dxa"/>
            <w:vMerge/>
            <w:tcBorders>
              <w:left w:val="single" w:sz="4" w:space="0" w:color="auto"/>
            </w:tcBorders>
            <w:shd w:val="clear" w:color="auto" w:fill="FFC000"/>
          </w:tcPr>
          <w:p w:rsidR="00460AA1" w:rsidRPr="004919F0" w:rsidRDefault="00460AA1" w:rsidP="00460AA1">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000000" w:themeFill="text1"/>
            <w:vAlign w:val="center"/>
          </w:tcPr>
          <w:p w:rsidR="00460AA1" w:rsidRPr="004919F0" w:rsidRDefault="00460AA1" w:rsidP="00460AA1">
            <w:pPr>
              <w:spacing w:line="240" w:lineRule="auto"/>
              <w:rPr>
                <w:rFonts w:cstheme="minorHAnsi"/>
                <w:sz w:val="20"/>
                <w:szCs w:val="20"/>
              </w:rPr>
            </w:pPr>
          </w:p>
        </w:tc>
        <w:tc>
          <w:tcPr>
            <w:tcW w:w="3118" w:type="dxa"/>
            <w:tcBorders>
              <w:top w:val="single" w:sz="4" w:space="0" w:color="auto"/>
              <w:left w:val="single" w:sz="4" w:space="0" w:color="auto"/>
            </w:tcBorders>
            <w:shd w:val="clear" w:color="auto" w:fill="FFF2CC" w:themeFill="accent4" w:themeFillTint="33"/>
            <w:vAlign w:val="center"/>
          </w:tcPr>
          <w:p w:rsidR="00460AA1" w:rsidRPr="004919F0" w:rsidRDefault="00460AA1" w:rsidP="00460AA1">
            <w:pPr>
              <w:spacing w:line="240" w:lineRule="auto"/>
              <w:rPr>
                <w:rFonts w:cstheme="minorHAnsi"/>
                <w:sz w:val="20"/>
                <w:szCs w:val="20"/>
              </w:rPr>
            </w:pPr>
            <w:r w:rsidRPr="00460AA1">
              <w:rPr>
                <w:rFonts w:cstheme="minorHAnsi"/>
                <w:b/>
                <w:i/>
                <w:sz w:val="20"/>
                <w:szCs w:val="20"/>
              </w:rPr>
              <w:t xml:space="preserve">Health </w:t>
            </w:r>
            <w:r w:rsidRPr="00F5555D">
              <w:rPr>
                <w:rFonts w:cstheme="minorHAnsi"/>
                <w:sz w:val="20"/>
                <w:szCs w:val="20"/>
              </w:rPr>
              <w:t>–  Let’s all be active</w:t>
            </w:r>
            <w:r>
              <w:rPr>
                <w:rFonts w:cstheme="minorHAnsi"/>
                <w:sz w:val="20"/>
                <w:szCs w:val="20"/>
              </w:rPr>
              <w:t xml:space="preserve"> (Whole body health – sleep –diet –fitness – wellbeing) </w:t>
            </w:r>
          </w:p>
        </w:tc>
        <w:tc>
          <w:tcPr>
            <w:tcW w:w="3121" w:type="dxa"/>
            <w:gridSpan w:val="2"/>
            <w:tcBorders>
              <w:top w:val="single" w:sz="4" w:space="0" w:color="auto"/>
              <w:left w:val="single" w:sz="4" w:space="0" w:color="auto"/>
            </w:tcBorders>
            <w:shd w:val="clear" w:color="auto" w:fill="000000" w:themeFill="text1"/>
            <w:vAlign w:val="center"/>
          </w:tcPr>
          <w:p w:rsidR="00460AA1" w:rsidRPr="004919F0" w:rsidRDefault="00460AA1" w:rsidP="00460AA1">
            <w:pPr>
              <w:spacing w:line="240" w:lineRule="auto"/>
              <w:rPr>
                <w:rFonts w:cstheme="minorHAnsi"/>
                <w:sz w:val="20"/>
                <w:szCs w:val="20"/>
              </w:rPr>
            </w:pPr>
          </w:p>
        </w:tc>
        <w:tc>
          <w:tcPr>
            <w:tcW w:w="3124" w:type="dxa"/>
            <w:gridSpan w:val="2"/>
            <w:tcBorders>
              <w:top w:val="single" w:sz="4" w:space="0" w:color="auto"/>
              <w:left w:val="single" w:sz="4" w:space="0" w:color="auto"/>
            </w:tcBorders>
            <w:shd w:val="clear" w:color="auto" w:fill="E2EFD9" w:themeFill="accent6" w:themeFillTint="33"/>
            <w:vAlign w:val="center"/>
          </w:tcPr>
          <w:p w:rsidR="00460AA1" w:rsidRPr="004919F0" w:rsidRDefault="00460AA1" w:rsidP="00460AA1">
            <w:pPr>
              <w:spacing w:line="240" w:lineRule="auto"/>
              <w:rPr>
                <w:rFonts w:cstheme="minorHAnsi"/>
                <w:sz w:val="20"/>
                <w:szCs w:val="20"/>
              </w:rPr>
            </w:pPr>
            <w:r w:rsidRPr="00F5555D">
              <w:rPr>
                <w:rFonts w:cstheme="minorHAnsi"/>
                <w:sz w:val="20"/>
                <w:szCs w:val="20"/>
              </w:rPr>
              <w:t>Health –  Transitioning</w:t>
            </w:r>
            <w:r>
              <w:rPr>
                <w:rFonts w:cstheme="minorHAnsi"/>
                <w:sz w:val="20"/>
                <w:szCs w:val="20"/>
              </w:rPr>
              <w:t xml:space="preserve"> (peer pressure, image, getting ready for high school &amp; study skills)</w:t>
            </w:r>
          </w:p>
        </w:tc>
      </w:tr>
      <w:tr w:rsidR="00460AA1" w:rsidRPr="00396A5C" w:rsidTr="00460AA1">
        <w:trPr>
          <w:cantSplit/>
          <w:trHeight w:val="224"/>
        </w:trPr>
        <w:tc>
          <w:tcPr>
            <w:tcW w:w="1553" w:type="dxa"/>
            <w:vMerge w:val="restart"/>
            <w:tcBorders>
              <w:top w:val="single" w:sz="4" w:space="0" w:color="auto"/>
              <w:left w:val="single" w:sz="4" w:space="0" w:color="auto"/>
            </w:tcBorders>
            <w:shd w:val="clear" w:color="auto" w:fill="FFC000"/>
          </w:tcPr>
          <w:p w:rsidR="00460AA1" w:rsidRPr="00460AA1" w:rsidRDefault="00460AA1" w:rsidP="00460AA1">
            <w:pPr>
              <w:pStyle w:val="Heading3"/>
              <w:spacing w:before="0"/>
              <w:jc w:val="center"/>
              <w:outlineLvl w:val="2"/>
              <w:rPr>
                <w:rFonts w:asciiTheme="minorHAnsi" w:hAnsiTheme="minorHAnsi" w:cstheme="minorHAnsi"/>
                <w:b/>
                <w:sz w:val="16"/>
                <w:szCs w:val="20"/>
              </w:rPr>
            </w:pPr>
            <w:r w:rsidRPr="00460AA1">
              <w:rPr>
                <w:rFonts w:asciiTheme="minorHAnsi" w:hAnsiTheme="minorHAnsi" w:cstheme="minorHAnsi"/>
                <w:b/>
                <w:sz w:val="16"/>
                <w:szCs w:val="20"/>
              </w:rPr>
              <w:t>Physical Education</w:t>
            </w:r>
          </w:p>
        </w:tc>
        <w:tc>
          <w:tcPr>
            <w:tcW w:w="2976" w:type="dxa"/>
            <w:tcBorders>
              <w:top w:val="single" w:sz="4" w:space="0" w:color="auto"/>
              <w:left w:val="single" w:sz="4" w:space="0" w:color="auto"/>
            </w:tcBorders>
            <w:shd w:val="clear" w:color="auto" w:fill="FFC000"/>
          </w:tcPr>
          <w:p w:rsidR="00460AA1" w:rsidRPr="00460AA1" w:rsidRDefault="00460AA1" w:rsidP="00460AA1">
            <w:pPr>
              <w:jc w:val="center"/>
              <w:rPr>
                <w:rFonts w:cstheme="minorHAnsi"/>
                <w:sz w:val="16"/>
                <w:szCs w:val="20"/>
              </w:rPr>
            </w:pPr>
            <w:r w:rsidRPr="00460AA1">
              <w:rPr>
                <w:rFonts w:cstheme="minorHAnsi"/>
                <w:b/>
                <w:sz w:val="16"/>
                <w:szCs w:val="20"/>
              </w:rPr>
              <w:t>UNIT 1</w:t>
            </w:r>
          </w:p>
        </w:tc>
        <w:tc>
          <w:tcPr>
            <w:tcW w:w="3118" w:type="dxa"/>
            <w:tcBorders>
              <w:top w:val="single" w:sz="4" w:space="0" w:color="auto"/>
              <w:left w:val="single" w:sz="4" w:space="0" w:color="auto"/>
            </w:tcBorders>
            <w:shd w:val="clear" w:color="auto" w:fill="FFC000"/>
          </w:tcPr>
          <w:p w:rsidR="00460AA1" w:rsidRPr="00460AA1" w:rsidRDefault="00460AA1" w:rsidP="00460AA1">
            <w:pPr>
              <w:jc w:val="center"/>
              <w:rPr>
                <w:rFonts w:cstheme="minorHAnsi"/>
                <w:sz w:val="16"/>
                <w:szCs w:val="20"/>
              </w:rPr>
            </w:pPr>
            <w:r w:rsidRPr="00460AA1">
              <w:rPr>
                <w:rFonts w:cstheme="minorHAnsi"/>
                <w:b/>
                <w:sz w:val="16"/>
                <w:szCs w:val="20"/>
              </w:rPr>
              <w:t>UNIT 2</w:t>
            </w:r>
          </w:p>
        </w:tc>
        <w:tc>
          <w:tcPr>
            <w:tcW w:w="3121" w:type="dxa"/>
            <w:gridSpan w:val="2"/>
            <w:tcBorders>
              <w:top w:val="single" w:sz="4" w:space="0" w:color="auto"/>
              <w:left w:val="single" w:sz="4" w:space="0" w:color="auto"/>
            </w:tcBorders>
            <w:shd w:val="clear" w:color="auto" w:fill="FFC000"/>
          </w:tcPr>
          <w:p w:rsidR="00460AA1" w:rsidRPr="00460AA1" w:rsidRDefault="00460AA1" w:rsidP="00460AA1">
            <w:pPr>
              <w:jc w:val="center"/>
              <w:rPr>
                <w:rFonts w:cstheme="minorHAnsi"/>
                <w:sz w:val="16"/>
                <w:szCs w:val="20"/>
              </w:rPr>
            </w:pPr>
            <w:r w:rsidRPr="00460AA1">
              <w:rPr>
                <w:rFonts w:cstheme="minorHAnsi"/>
                <w:b/>
                <w:sz w:val="16"/>
                <w:szCs w:val="20"/>
              </w:rPr>
              <w:t>UNIT 3 – EVEN YEARS</w:t>
            </w:r>
          </w:p>
        </w:tc>
        <w:tc>
          <w:tcPr>
            <w:tcW w:w="3124" w:type="dxa"/>
            <w:gridSpan w:val="2"/>
            <w:tcBorders>
              <w:top w:val="single" w:sz="4" w:space="0" w:color="auto"/>
              <w:left w:val="single" w:sz="4" w:space="0" w:color="auto"/>
            </w:tcBorders>
            <w:shd w:val="clear" w:color="auto" w:fill="FFC000"/>
          </w:tcPr>
          <w:p w:rsidR="00460AA1" w:rsidRPr="00460AA1" w:rsidRDefault="00460AA1" w:rsidP="00460AA1">
            <w:pPr>
              <w:jc w:val="center"/>
              <w:rPr>
                <w:rFonts w:cstheme="minorHAnsi"/>
                <w:b/>
                <w:sz w:val="16"/>
                <w:szCs w:val="20"/>
              </w:rPr>
            </w:pPr>
            <w:r w:rsidRPr="00460AA1">
              <w:rPr>
                <w:rFonts w:cstheme="minorHAnsi"/>
                <w:b/>
                <w:sz w:val="16"/>
                <w:szCs w:val="20"/>
              </w:rPr>
              <w:t>UNIT 4 – EVEN YEARS</w:t>
            </w:r>
          </w:p>
        </w:tc>
      </w:tr>
      <w:tr w:rsidR="00460AA1" w:rsidRPr="0051037D" w:rsidTr="00460AA1">
        <w:trPr>
          <w:cantSplit/>
          <w:trHeight w:val="70"/>
        </w:trPr>
        <w:tc>
          <w:tcPr>
            <w:tcW w:w="1553" w:type="dxa"/>
            <w:vMerge/>
            <w:tcBorders>
              <w:left w:val="single" w:sz="4" w:space="0" w:color="auto"/>
            </w:tcBorders>
            <w:shd w:val="clear" w:color="auto" w:fill="D9E2F3" w:themeFill="accent5" w:themeFillTint="33"/>
          </w:tcPr>
          <w:p w:rsidR="00460AA1" w:rsidRPr="00460AA1" w:rsidRDefault="00460AA1" w:rsidP="00460AA1">
            <w:pPr>
              <w:pStyle w:val="Heading3"/>
              <w:spacing w:before="0"/>
              <w:jc w:val="center"/>
              <w:outlineLvl w:val="2"/>
              <w:rPr>
                <w:rFonts w:asciiTheme="minorHAnsi" w:hAnsiTheme="minorHAnsi" w:cstheme="minorHAnsi"/>
                <w:b/>
                <w:sz w:val="16"/>
                <w:szCs w:val="20"/>
              </w:rPr>
            </w:pPr>
          </w:p>
        </w:tc>
        <w:tc>
          <w:tcPr>
            <w:tcW w:w="2976" w:type="dxa"/>
            <w:vMerge w:val="restart"/>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r w:rsidRPr="00460AA1">
              <w:rPr>
                <w:rFonts w:cstheme="minorHAnsi"/>
                <w:sz w:val="16"/>
                <w:szCs w:val="20"/>
              </w:rPr>
              <w:t xml:space="preserve">PE –   Fitness Fun </w:t>
            </w:r>
          </w:p>
          <w:p w:rsidR="00460AA1" w:rsidRPr="00460AA1" w:rsidRDefault="00460AA1" w:rsidP="00460AA1">
            <w:pPr>
              <w:spacing w:line="240" w:lineRule="auto"/>
              <w:rPr>
                <w:rFonts w:cstheme="minorHAnsi"/>
                <w:sz w:val="16"/>
                <w:szCs w:val="20"/>
              </w:rPr>
            </w:pPr>
            <w:r w:rsidRPr="00460AA1">
              <w:rPr>
                <w:rFonts w:cstheme="minorHAnsi"/>
                <w:sz w:val="16"/>
                <w:szCs w:val="20"/>
              </w:rPr>
              <w:t>PE –  Cross Country Preparation</w:t>
            </w:r>
          </w:p>
        </w:tc>
        <w:tc>
          <w:tcPr>
            <w:tcW w:w="3118" w:type="dxa"/>
            <w:vMerge w:val="restart"/>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r w:rsidRPr="00460AA1">
              <w:rPr>
                <w:rFonts w:cstheme="minorHAnsi"/>
                <w:sz w:val="16"/>
                <w:szCs w:val="20"/>
              </w:rPr>
              <w:t>PE – Athletics Spectacle Sports Day Preparation.</w:t>
            </w:r>
          </w:p>
        </w:tc>
        <w:tc>
          <w:tcPr>
            <w:tcW w:w="3121" w:type="dxa"/>
            <w:gridSpan w:val="2"/>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r w:rsidRPr="00460AA1">
              <w:rPr>
                <w:rFonts w:cstheme="minorHAnsi"/>
                <w:sz w:val="16"/>
                <w:szCs w:val="20"/>
              </w:rPr>
              <w:t>PE –   Built 4 B-Ball &amp; N-Ball</w:t>
            </w:r>
          </w:p>
        </w:tc>
        <w:tc>
          <w:tcPr>
            <w:tcW w:w="3124" w:type="dxa"/>
            <w:gridSpan w:val="2"/>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r w:rsidRPr="00460AA1">
              <w:rPr>
                <w:rFonts w:cstheme="minorHAnsi"/>
                <w:sz w:val="16"/>
                <w:szCs w:val="20"/>
              </w:rPr>
              <w:t>PE – Over the Net</w:t>
            </w:r>
          </w:p>
          <w:p w:rsidR="00460AA1" w:rsidRPr="00460AA1" w:rsidRDefault="00460AA1" w:rsidP="00460AA1">
            <w:pPr>
              <w:spacing w:line="240" w:lineRule="auto"/>
              <w:rPr>
                <w:rFonts w:cstheme="minorHAnsi"/>
                <w:sz w:val="16"/>
                <w:szCs w:val="20"/>
              </w:rPr>
            </w:pPr>
            <w:r w:rsidRPr="00460AA1">
              <w:rPr>
                <w:rFonts w:cstheme="minorHAnsi"/>
                <w:sz w:val="16"/>
                <w:szCs w:val="20"/>
              </w:rPr>
              <w:t>PE – Swimming</w:t>
            </w:r>
          </w:p>
        </w:tc>
      </w:tr>
      <w:tr w:rsidR="00460AA1" w:rsidRPr="0051037D" w:rsidTr="00460AA1">
        <w:trPr>
          <w:cantSplit/>
          <w:trHeight w:val="115"/>
        </w:trPr>
        <w:tc>
          <w:tcPr>
            <w:tcW w:w="1553" w:type="dxa"/>
            <w:vMerge/>
            <w:tcBorders>
              <w:left w:val="single" w:sz="4" w:space="0" w:color="auto"/>
            </w:tcBorders>
            <w:shd w:val="clear" w:color="auto" w:fill="D9E2F3" w:themeFill="accent5" w:themeFillTint="33"/>
          </w:tcPr>
          <w:p w:rsidR="00460AA1" w:rsidRPr="00460AA1" w:rsidRDefault="00460AA1" w:rsidP="00460AA1">
            <w:pPr>
              <w:pStyle w:val="Heading3"/>
              <w:spacing w:before="0"/>
              <w:jc w:val="center"/>
              <w:outlineLvl w:val="2"/>
              <w:rPr>
                <w:rFonts w:asciiTheme="minorHAnsi" w:hAnsiTheme="minorHAnsi" w:cstheme="minorHAnsi"/>
                <w:b/>
                <w:sz w:val="16"/>
                <w:szCs w:val="20"/>
              </w:rPr>
            </w:pPr>
          </w:p>
        </w:tc>
        <w:tc>
          <w:tcPr>
            <w:tcW w:w="2976" w:type="dxa"/>
            <w:vMerge/>
            <w:tcBorders>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p>
        </w:tc>
        <w:tc>
          <w:tcPr>
            <w:tcW w:w="3118" w:type="dxa"/>
            <w:vMerge/>
            <w:tcBorders>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p>
        </w:tc>
        <w:tc>
          <w:tcPr>
            <w:tcW w:w="3121" w:type="dxa"/>
            <w:gridSpan w:val="2"/>
            <w:tcBorders>
              <w:top w:val="single" w:sz="4" w:space="0" w:color="auto"/>
              <w:left w:val="single" w:sz="4" w:space="0" w:color="auto"/>
            </w:tcBorders>
            <w:shd w:val="clear" w:color="auto" w:fill="FFC000"/>
          </w:tcPr>
          <w:p w:rsidR="00460AA1" w:rsidRPr="00460AA1" w:rsidRDefault="00460AA1" w:rsidP="00460AA1">
            <w:pPr>
              <w:jc w:val="center"/>
              <w:rPr>
                <w:rFonts w:cstheme="minorHAnsi"/>
                <w:sz w:val="16"/>
                <w:szCs w:val="20"/>
              </w:rPr>
            </w:pPr>
            <w:r w:rsidRPr="00460AA1">
              <w:rPr>
                <w:rFonts w:cstheme="minorHAnsi"/>
                <w:b/>
                <w:sz w:val="16"/>
                <w:szCs w:val="20"/>
              </w:rPr>
              <w:t>UNIT 3 – ODD YEARS</w:t>
            </w:r>
          </w:p>
        </w:tc>
        <w:tc>
          <w:tcPr>
            <w:tcW w:w="3124" w:type="dxa"/>
            <w:gridSpan w:val="2"/>
            <w:tcBorders>
              <w:top w:val="single" w:sz="4" w:space="0" w:color="auto"/>
              <w:left w:val="single" w:sz="4" w:space="0" w:color="auto"/>
            </w:tcBorders>
            <w:shd w:val="clear" w:color="auto" w:fill="FFC000"/>
          </w:tcPr>
          <w:p w:rsidR="00460AA1" w:rsidRPr="00460AA1" w:rsidRDefault="00460AA1" w:rsidP="00460AA1">
            <w:pPr>
              <w:jc w:val="center"/>
              <w:rPr>
                <w:rFonts w:cstheme="minorHAnsi"/>
                <w:b/>
                <w:sz w:val="16"/>
                <w:szCs w:val="20"/>
              </w:rPr>
            </w:pPr>
            <w:r w:rsidRPr="00460AA1">
              <w:rPr>
                <w:rFonts w:cstheme="minorHAnsi"/>
                <w:b/>
                <w:sz w:val="16"/>
                <w:szCs w:val="20"/>
              </w:rPr>
              <w:t>UNIT 4 – ODD YEARS</w:t>
            </w:r>
          </w:p>
        </w:tc>
      </w:tr>
      <w:tr w:rsidR="00460AA1" w:rsidRPr="0051037D" w:rsidTr="00460AA1">
        <w:trPr>
          <w:cantSplit/>
          <w:trHeight w:val="70"/>
        </w:trPr>
        <w:tc>
          <w:tcPr>
            <w:tcW w:w="1553" w:type="dxa"/>
            <w:vMerge/>
            <w:tcBorders>
              <w:left w:val="single" w:sz="4" w:space="0" w:color="auto"/>
            </w:tcBorders>
            <w:shd w:val="clear" w:color="auto" w:fill="D9E2F3" w:themeFill="accent5" w:themeFillTint="33"/>
          </w:tcPr>
          <w:p w:rsidR="00460AA1" w:rsidRPr="00460AA1" w:rsidRDefault="00460AA1" w:rsidP="00460AA1">
            <w:pPr>
              <w:pStyle w:val="Heading3"/>
              <w:spacing w:before="0"/>
              <w:jc w:val="center"/>
              <w:outlineLvl w:val="2"/>
              <w:rPr>
                <w:rFonts w:asciiTheme="minorHAnsi" w:hAnsiTheme="minorHAnsi" w:cstheme="minorHAnsi"/>
                <w:b/>
                <w:sz w:val="16"/>
                <w:szCs w:val="20"/>
              </w:rPr>
            </w:pPr>
          </w:p>
        </w:tc>
        <w:tc>
          <w:tcPr>
            <w:tcW w:w="2976" w:type="dxa"/>
            <w:vMerge/>
            <w:tcBorders>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p>
        </w:tc>
        <w:tc>
          <w:tcPr>
            <w:tcW w:w="3118" w:type="dxa"/>
            <w:vMerge/>
            <w:tcBorders>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p>
        </w:tc>
        <w:tc>
          <w:tcPr>
            <w:tcW w:w="3121" w:type="dxa"/>
            <w:gridSpan w:val="2"/>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spacing w:line="240" w:lineRule="auto"/>
              <w:rPr>
                <w:rFonts w:cstheme="minorHAnsi"/>
                <w:sz w:val="16"/>
                <w:szCs w:val="20"/>
              </w:rPr>
            </w:pPr>
            <w:r w:rsidRPr="00460AA1">
              <w:rPr>
                <w:rFonts w:cstheme="minorHAnsi"/>
                <w:sz w:val="16"/>
                <w:szCs w:val="20"/>
              </w:rPr>
              <w:t>PE – Hockey</w:t>
            </w:r>
          </w:p>
        </w:tc>
        <w:tc>
          <w:tcPr>
            <w:tcW w:w="3124" w:type="dxa"/>
            <w:gridSpan w:val="2"/>
            <w:tcBorders>
              <w:top w:val="single" w:sz="4" w:space="0" w:color="auto"/>
              <w:left w:val="single" w:sz="4" w:space="0" w:color="auto"/>
            </w:tcBorders>
            <w:shd w:val="clear" w:color="auto" w:fill="D9E2F3" w:themeFill="accent5" w:themeFillTint="33"/>
            <w:vAlign w:val="center"/>
          </w:tcPr>
          <w:p w:rsidR="00460AA1" w:rsidRPr="00460AA1" w:rsidRDefault="00460AA1" w:rsidP="00460AA1">
            <w:pPr>
              <w:pStyle w:val="Tableheading9ptbold"/>
              <w:spacing w:before="0" w:after="0"/>
              <w:rPr>
                <w:rFonts w:asciiTheme="minorHAnsi" w:eastAsiaTheme="minorEastAsia" w:hAnsiTheme="minorHAnsi" w:cstheme="minorHAnsi"/>
                <w:b w:val="0"/>
                <w:bCs w:val="0"/>
                <w:sz w:val="16"/>
                <w:szCs w:val="20"/>
                <w:lang w:eastAsia="zh-TW"/>
              </w:rPr>
            </w:pPr>
            <w:r w:rsidRPr="00460AA1">
              <w:rPr>
                <w:rFonts w:asciiTheme="minorHAnsi" w:eastAsiaTheme="minorEastAsia" w:hAnsiTheme="minorHAnsi" w:cstheme="minorHAnsi"/>
                <w:b w:val="0"/>
                <w:bCs w:val="0"/>
                <w:sz w:val="16"/>
                <w:szCs w:val="20"/>
                <w:lang w:eastAsia="zh-TW"/>
              </w:rPr>
              <w:t>PE – ‘</w:t>
            </w:r>
            <w:proofErr w:type="spellStart"/>
            <w:r w:rsidRPr="00460AA1">
              <w:rPr>
                <w:rFonts w:asciiTheme="minorHAnsi" w:eastAsiaTheme="minorEastAsia" w:hAnsiTheme="minorHAnsi" w:cstheme="minorHAnsi"/>
                <w:b w:val="0"/>
                <w:bCs w:val="0"/>
                <w:sz w:val="16"/>
                <w:szCs w:val="20"/>
                <w:lang w:eastAsia="zh-TW"/>
              </w:rPr>
              <w:t>Tchoukball</w:t>
            </w:r>
            <w:proofErr w:type="spellEnd"/>
            <w:r w:rsidRPr="00460AA1">
              <w:rPr>
                <w:rFonts w:asciiTheme="minorHAnsi" w:eastAsiaTheme="minorEastAsia" w:hAnsiTheme="minorHAnsi" w:cstheme="minorHAnsi"/>
                <w:b w:val="0"/>
                <w:bCs w:val="0"/>
                <w:sz w:val="16"/>
                <w:szCs w:val="20"/>
                <w:lang w:eastAsia="zh-TW"/>
              </w:rPr>
              <w:t xml:space="preserve"> and European Handball’</w:t>
            </w:r>
          </w:p>
          <w:p w:rsidR="00460AA1" w:rsidRPr="00460AA1" w:rsidRDefault="00460AA1" w:rsidP="00460AA1">
            <w:pPr>
              <w:spacing w:line="240" w:lineRule="auto"/>
              <w:rPr>
                <w:rFonts w:cstheme="minorHAnsi"/>
                <w:sz w:val="16"/>
                <w:szCs w:val="20"/>
              </w:rPr>
            </w:pPr>
            <w:r w:rsidRPr="00460AA1">
              <w:rPr>
                <w:rFonts w:cstheme="minorHAnsi"/>
                <w:sz w:val="16"/>
                <w:szCs w:val="20"/>
              </w:rPr>
              <w:t>PE – Swimming</w:t>
            </w:r>
          </w:p>
        </w:tc>
      </w:tr>
      <w:tr w:rsidR="00460AA1" w:rsidRPr="00396A5C" w:rsidTr="00460AA1">
        <w:trPr>
          <w:cantSplit/>
          <w:trHeight w:val="77"/>
        </w:trPr>
        <w:tc>
          <w:tcPr>
            <w:tcW w:w="1553" w:type="dxa"/>
            <w:vMerge w:val="restart"/>
            <w:tcBorders>
              <w:top w:val="single" w:sz="4" w:space="0" w:color="auto"/>
              <w:left w:val="single" w:sz="4" w:space="0" w:color="auto"/>
            </w:tcBorders>
            <w:shd w:val="clear" w:color="auto" w:fill="00B050"/>
          </w:tcPr>
          <w:p w:rsidR="00460AA1" w:rsidRPr="004919F0" w:rsidRDefault="00460AA1" w:rsidP="00460AA1">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2976" w:type="dxa"/>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UNIT 1</w:t>
            </w:r>
          </w:p>
        </w:tc>
        <w:tc>
          <w:tcPr>
            <w:tcW w:w="3118" w:type="dxa"/>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UNIT 2</w:t>
            </w:r>
          </w:p>
        </w:tc>
        <w:tc>
          <w:tcPr>
            <w:tcW w:w="3121" w:type="dxa"/>
            <w:gridSpan w:val="2"/>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UNIT 3</w:t>
            </w:r>
          </w:p>
        </w:tc>
        <w:tc>
          <w:tcPr>
            <w:tcW w:w="3124" w:type="dxa"/>
            <w:gridSpan w:val="2"/>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UNIT 4</w:t>
            </w:r>
          </w:p>
        </w:tc>
      </w:tr>
      <w:tr w:rsidR="00460AA1" w:rsidRPr="00396A5C" w:rsidTr="00460AA1">
        <w:trPr>
          <w:cantSplit/>
          <w:trHeight w:val="169"/>
        </w:trPr>
        <w:tc>
          <w:tcPr>
            <w:tcW w:w="1553" w:type="dxa"/>
            <w:vMerge/>
            <w:tcBorders>
              <w:left w:val="single" w:sz="4" w:space="0" w:color="auto"/>
            </w:tcBorders>
            <w:shd w:val="clear" w:color="auto" w:fill="00B050"/>
          </w:tcPr>
          <w:p w:rsidR="00460AA1" w:rsidRPr="004919F0" w:rsidRDefault="00460AA1" w:rsidP="00460AA1">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D9E2F3" w:themeFill="accent5" w:themeFillTint="33"/>
          </w:tcPr>
          <w:p w:rsidR="00460AA1" w:rsidRPr="0007252C" w:rsidRDefault="00460AA1" w:rsidP="00460AA1">
            <w:pPr>
              <w:spacing w:line="240" w:lineRule="auto"/>
              <w:rPr>
                <w:rFonts w:cstheme="minorHAnsi"/>
                <w:sz w:val="20"/>
                <w:szCs w:val="20"/>
              </w:rPr>
            </w:pPr>
            <w:r w:rsidRPr="00F5555D">
              <w:rPr>
                <w:rFonts w:cstheme="minorHAnsi"/>
                <w:bCs/>
                <w:sz w:val="20"/>
                <w:szCs w:val="20"/>
              </w:rPr>
              <w:t>All about myself/my family</w:t>
            </w:r>
          </w:p>
        </w:tc>
        <w:tc>
          <w:tcPr>
            <w:tcW w:w="3118" w:type="dxa"/>
            <w:tcBorders>
              <w:top w:val="single" w:sz="4" w:space="0" w:color="auto"/>
              <w:left w:val="single" w:sz="4" w:space="0" w:color="auto"/>
            </w:tcBorders>
            <w:shd w:val="clear" w:color="auto" w:fill="D9E2F3" w:themeFill="accent5" w:themeFillTint="33"/>
          </w:tcPr>
          <w:p w:rsidR="00460AA1" w:rsidRPr="004919F0" w:rsidRDefault="00460AA1" w:rsidP="00460AA1">
            <w:pPr>
              <w:spacing w:line="240" w:lineRule="auto"/>
              <w:rPr>
                <w:rFonts w:cstheme="minorHAnsi"/>
                <w:sz w:val="20"/>
                <w:szCs w:val="20"/>
              </w:rPr>
            </w:pPr>
            <w:r w:rsidRPr="00F5555D">
              <w:rPr>
                <w:rFonts w:cstheme="minorHAnsi"/>
                <w:bCs/>
                <w:sz w:val="20"/>
                <w:szCs w:val="20"/>
              </w:rPr>
              <w:t>Global chase</w:t>
            </w:r>
          </w:p>
        </w:tc>
        <w:tc>
          <w:tcPr>
            <w:tcW w:w="3121" w:type="dxa"/>
            <w:gridSpan w:val="2"/>
            <w:tcBorders>
              <w:top w:val="single" w:sz="4" w:space="0" w:color="auto"/>
              <w:left w:val="single" w:sz="4" w:space="0" w:color="auto"/>
            </w:tcBorders>
            <w:shd w:val="clear" w:color="auto" w:fill="D9E2F3" w:themeFill="accent5" w:themeFillTint="33"/>
          </w:tcPr>
          <w:p w:rsidR="00460AA1" w:rsidRPr="004919F0" w:rsidRDefault="00460AA1" w:rsidP="00460AA1">
            <w:pPr>
              <w:spacing w:line="240" w:lineRule="auto"/>
              <w:rPr>
                <w:rFonts w:cstheme="minorHAnsi"/>
                <w:sz w:val="20"/>
                <w:szCs w:val="20"/>
              </w:rPr>
            </w:pPr>
            <w:r w:rsidRPr="00F5555D">
              <w:rPr>
                <w:rFonts w:cstheme="minorHAnsi"/>
                <w:bCs/>
                <w:sz w:val="20"/>
                <w:szCs w:val="20"/>
              </w:rPr>
              <w:t>Project – A booklet on a country</w:t>
            </w:r>
          </w:p>
        </w:tc>
        <w:tc>
          <w:tcPr>
            <w:tcW w:w="3124" w:type="dxa"/>
            <w:gridSpan w:val="2"/>
            <w:tcBorders>
              <w:top w:val="single" w:sz="4" w:space="0" w:color="auto"/>
              <w:left w:val="single" w:sz="4" w:space="0" w:color="auto"/>
            </w:tcBorders>
            <w:shd w:val="clear" w:color="auto" w:fill="D9E2F3" w:themeFill="accent5" w:themeFillTint="33"/>
          </w:tcPr>
          <w:p w:rsidR="00460AA1" w:rsidRPr="004919F0" w:rsidRDefault="00460AA1" w:rsidP="00460AA1">
            <w:pPr>
              <w:spacing w:line="240" w:lineRule="auto"/>
              <w:rPr>
                <w:rFonts w:cstheme="minorHAnsi"/>
                <w:sz w:val="20"/>
                <w:szCs w:val="20"/>
              </w:rPr>
            </w:pPr>
            <w:r w:rsidRPr="00F5555D">
              <w:rPr>
                <w:rFonts w:cstheme="minorHAnsi"/>
                <w:bCs/>
                <w:sz w:val="20"/>
                <w:szCs w:val="20"/>
              </w:rPr>
              <w:t>Camping and Celebrations</w:t>
            </w:r>
          </w:p>
        </w:tc>
      </w:tr>
      <w:tr w:rsidR="00460AA1" w:rsidRPr="00411E19" w:rsidTr="00460AA1">
        <w:trPr>
          <w:cantSplit/>
          <w:trHeight w:val="70"/>
        </w:trPr>
        <w:tc>
          <w:tcPr>
            <w:tcW w:w="1553" w:type="dxa"/>
            <w:vMerge w:val="restart"/>
            <w:tcBorders>
              <w:top w:val="single" w:sz="4" w:space="0" w:color="auto"/>
              <w:left w:val="single" w:sz="4" w:space="0" w:color="auto"/>
            </w:tcBorders>
            <w:shd w:val="clear" w:color="auto" w:fill="FFC000"/>
          </w:tcPr>
          <w:p w:rsidR="00460AA1" w:rsidRDefault="00460AA1" w:rsidP="00460AA1">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p w:rsidR="00460AA1" w:rsidRPr="00460AA1" w:rsidRDefault="00460AA1" w:rsidP="00460AA1">
            <w:r w:rsidRPr="00460AA1">
              <w:rPr>
                <w:rFonts w:cstheme="minorHAnsi"/>
                <w:b/>
                <w:i/>
                <w:sz w:val="20"/>
                <w:szCs w:val="20"/>
              </w:rPr>
              <w:t>Vince</w:t>
            </w:r>
          </w:p>
        </w:tc>
        <w:tc>
          <w:tcPr>
            <w:tcW w:w="6094" w:type="dxa"/>
            <w:gridSpan w:val="2"/>
            <w:tcBorders>
              <w:top w:val="single" w:sz="4" w:space="0" w:color="auto"/>
              <w:left w:val="single" w:sz="4" w:space="0" w:color="auto"/>
            </w:tcBorders>
            <w:shd w:val="clear" w:color="auto" w:fill="FFF2CC" w:themeFill="accent4" w:themeFillTint="33"/>
          </w:tcPr>
          <w:p w:rsidR="00460AA1" w:rsidRPr="004919F0" w:rsidRDefault="00460AA1" w:rsidP="00460AA1">
            <w:pPr>
              <w:jc w:val="center"/>
              <w:rPr>
                <w:rFonts w:cstheme="minorHAnsi"/>
                <w:b/>
                <w:sz w:val="20"/>
                <w:szCs w:val="20"/>
              </w:rPr>
            </w:pPr>
            <w:r>
              <w:rPr>
                <w:rFonts w:cstheme="minorHAnsi"/>
                <w:b/>
                <w:sz w:val="20"/>
                <w:szCs w:val="20"/>
              </w:rPr>
              <w:t>UNIT 1</w:t>
            </w:r>
          </w:p>
        </w:tc>
        <w:tc>
          <w:tcPr>
            <w:tcW w:w="6245" w:type="dxa"/>
            <w:gridSpan w:val="4"/>
            <w:tcBorders>
              <w:top w:val="single" w:sz="4" w:space="0" w:color="auto"/>
              <w:left w:val="single" w:sz="4" w:space="0" w:color="auto"/>
            </w:tcBorders>
            <w:shd w:val="clear" w:color="auto" w:fill="FFC000"/>
          </w:tcPr>
          <w:p w:rsidR="00460AA1" w:rsidRPr="004919F0" w:rsidRDefault="00460AA1" w:rsidP="00460AA1">
            <w:pPr>
              <w:jc w:val="center"/>
              <w:rPr>
                <w:rFonts w:cstheme="minorHAnsi"/>
                <w:b/>
                <w:sz w:val="20"/>
                <w:szCs w:val="20"/>
              </w:rPr>
            </w:pPr>
            <w:r>
              <w:rPr>
                <w:rFonts w:cstheme="minorHAnsi"/>
                <w:b/>
                <w:sz w:val="20"/>
                <w:szCs w:val="20"/>
              </w:rPr>
              <w:t>UNIT 2</w:t>
            </w:r>
          </w:p>
        </w:tc>
      </w:tr>
      <w:tr w:rsidR="00460AA1" w:rsidRPr="00411E19" w:rsidTr="00460AA1">
        <w:trPr>
          <w:cantSplit/>
          <w:trHeight w:val="70"/>
        </w:trPr>
        <w:tc>
          <w:tcPr>
            <w:tcW w:w="1553" w:type="dxa"/>
            <w:vMerge/>
            <w:tcBorders>
              <w:left w:val="single" w:sz="4" w:space="0" w:color="auto"/>
            </w:tcBorders>
            <w:shd w:val="clear" w:color="auto" w:fill="FFC000"/>
          </w:tcPr>
          <w:p w:rsidR="00460AA1" w:rsidRPr="004919F0" w:rsidRDefault="00460AA1" w:rsidP="00460AA1">
            <w:pPr>
              <w:pStyle w:val="Heading3"/>
              <w:spacing w:before="0"/>
              <w:jc w:val="center"/>
              <w:outlineLvl w:val="2"/>
              <w:rPr>
                <w:rFonts w:asciiTheme="minorHAnsi" w:hAnsiTheme="minorHAnsi" w:cstheme="minorHAnsi"/>
                <w:b/>
                <w:sz w:val="20"/>
                <w:szCs w:val="20"/>
              </w:rPr>
            </w:pPr>
          </w:p>
        </w:tc>
        <w:tc>
          <w:tcPr>
            <w:tcW w:w="6094" w:type="dxa"/>
            <w:gridSpan w:val="2"/>
            <w:tcBorders>
              <w:top w:val="single" w:sz="4" w:space="0" w:color="auto"/>
              <w:left w:val="single" w:sz="4" w:space="0" w:color="auto"/>
            </w:tcBorders>
            <w:shd w:val="clear" w:color="auto" w:fill="FFF2CC" w:themeFill="accent4" w:themeFillTint="33"/>
          </w:tcPr>
          <w:p w:rsidR="00460AA1" w:rsidRPr="0031203F" w:rsidRDefault="00460AA1" w:rsidP="00460AA1">
            <w:pPr>
              <w:spacing w:line="240" w:lineRule="auto"/>
              <w:rPr>
                <w:rFonts w:cstheme="minorHAnsi"/>
                <w:sz w:val="20"/>
                <w:szCs w:val="20"/>
              </w:rPr>
            </w:pPr>
            <w:r>
              <w:rPr>
                <w:rFonts w:cstheme="minorHAnsi"/>
                <w:bCs/>
                <w:sz w:val="20"/>
                <w:szCs w:val="20"/>
              </w:rPr>
              <w:t>Design Technologies – Publishing, processing &amp; creating a brochure (publisher)</w:t>
            </w:r>
          </w:p>
        </w:tc>
        <w:tc>
          <w:tcPr>
            <w:tcW w:w="6245" w:type="dxa"/>
            <w:gridSpan w:val="4"/>
            <w:tcBorders>
              <w:top w:val="single" w:sz="4" w:space="0" w:color="auto"/>
              <w:left w:val="single" w:sz="4" w:space="0" w:color="auto"/>
            </w:tcBorders>
            <w:shd w:val="clear" w:color="auto" w:fill="FFF2CC" w:themeFill="accent4" w:themeFillTint="33"/>
          </w:tcPr>
          <w:p w:rsidR="00460AA1" w:rsidRPr="0031203F" w:rsidRDefault="00460AA1" w:rsidP="00460AA1">
            <w:pPr>
              <w:spacing w:line="240" w:lineRule="auto"/>
              <w:rPr>
                <w:rFonts w:cstheme="minorHAnsi"/>
                <w:sz w:val="20"/>
                <w:szCs w:val="20"/>
              </w:rPr>
            </w:pPr>
            <w:r>
              <w:rPr>
                <w:rFonts w:cstheme="minorHAnsi"/>
                <w:bCs/>
                <w:sz w:val="20"/>
                <w:szCs w:val="20"/>
              </w:rPr>
              <w:t>Digital Technologies – Coding - Scratch</w:t>
            </w:r>
          </w:p>
        </w:tc>
      </w:tr>
      <w:tr w:rsidR="00460AA1" w:rsidRPr="00396A5C" w:rsidTr="00460AA1">
        <w:trPr>
          <w:cantSplit/>
          <w:trHeight w:val="70"/>
        </w:trPr>
        <w:tc>
          <w:tcPr>
            <w:tcW w:w="1553" w:type="dxa"/>
            <w:vMerge w:val="restart"/>
            <w:tcBorders>
              <w:top w:val="single" w:sz="4" w:space="0" w:color="auto"/>
              <w:left w:val="single" w:sz="4" w:space="0" w:color="auto"/>
            </w:tcBorders>
            <w:shd w:val="clear" w:color="auto" w:fill="00B050"/>
          </w:tcPr>
          <w:p w:rsidR="00460AA1" w:rsidRPr="004919F0" w:rsidRDefault="00460AA1" w:rsidP="00460AA1">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2976" w:type="dxa"/>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 xml:space="preserve">UNIT 1 </w:t>
            </w:r>
          </w:p>
        </w:tc>
        <w:tc>
          <w:tcPr>
            <w:tcW w:w="3118" w:type="dxa"/>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 xml:space="preserve">UNIT 2 </w:t>
            </w:r>
          </w:p>
        </w:tc>
        <w:tc>
          <w:tcPr>
            <w:tcW w:w="3121" w:type="dxa"/>
            <w:gridSpan w:val="2"/>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 xml:space="preserve">UNIT 3 </w:t>
            </w:r>
          </w:p>
        </w:tc>
        <w:tc>
          <w:tcPr>
            <w:tcW w:w="3124" w:type="dxa"/>
            <w:gridSpan w:val="2"/>
            <w:tcBorders>
              <w:top w:val="single" w:sz="4" w:space="0" w:color="auto"/>
              <w:left w:val="single" w:sz="4" w:space="0" w:color="auto"/>
            </w:tcBorders>
            <w:shd w:val="clear" w:color="auto" w:fill="00B050"/>
          </w:tcPr>
          <w:p w:rsidR="00460AA1" w:rsidRPr="004919F0" w:rsidRDefault="00460AA1" w:rsidP="00460AA1">
            <w:pPr>
              <w:jc w:val="center"/>
              <w:rPr>
                <w:rFonts w:cstheme="minorHAnsi"/>
                <w:b/>
                <w:sz w:val="20"/>
                <w:szCs w:val="20"/>
              </w:rPr>
            </w:pPr>
            <w:r w:rsidRPr="004919F0">
              <w:rPr>
                <w:rFonts w:cstheme="minorHAnsi"/>
                <w:b/>
                <w:sz w:val="20"/>
                <w:szCs w:val="20"/>
              </w:rPr>
              <w:t xml:space="preserve">UNIT 4 </w:t>
            </w:r>
          </w:p>
        </w:tc>
      </w:tr>
      <w:tr w:rsidR="00460AA1" w:rsidRPr="0051037D" w:rsidTr="00460AA1">
        <w:trPr>
          <w:cantSplit/>
          <w:trHeight w:val="70"/>
        </w:trPr>
        <w:tc>
          <w:tcPr>
            <w:tcW w:w="1553" w:type="dxa"/>
            <w:vMerge/>
            <w:tcBorders>
              <w:left w:val="single" w:sz="4" w:space="0" w:color="auto"/>
            </w:tcBorders>
            <w:shd w:val="clear" w:color="auto" w:fill="D9E2F3" w:themeFill="accent5" w:themeFillTint="33"/>
          </w:tcPr>
          <w:p w:rsidR="00460AA1" w:rsidRPr="004919F0" w:rsidRDefault="00460AA1" w:rsidP="00460AA1">
            <w:pPr>
              <w:pStyle w:val="Heading3"/>
              <w:spacing w:before="0"/>
              <w:jc w:val="center"/>
              <w:outlineLvl w:val="2"/>
              <w:rPr>
                <w:rFonts w:asciiTheme="minorHAnsi" w:hAnsiTheme="minorHAnsi" w:cstheme="minorHAnsi"/>
                <w:b/>
                <w:sz w:val="20"/>
                <w:szCs w:val="20"/>
              </w:rPr>
            </w:pPr>
          </w:p>
        </w:tc>
        <w:tc>
          <w:tcPr>
            <w:tcW w:w="2976" w:type="dxa"/>
            <w:tcBorders>
              <w:top w:val="single" w:sz="4" w:space="0" w:color="auto"/>
              <w:left w:val="single" w:sz="4" w:space="0" w:color="auto"/>
            </w:tcBorders>
            <w:shd w:val="clear" w:color="auto" w:fill="D9E2F3" w:themeFill="accent5" w:themeFillTint="33"/>
            <w:vAlign w:val="center"/>
          </w:tcPr>
          <w:p w:rsidR="00460AA1" w:rsidRPr="00F5555D" w:rsidRDefault="00460AA1" w:rsidP="00460AA1">
            <w:pPr>
              <w:spacing w:line="240" w:lineRule="auto"/>
              <w:rPr>
                <w:rFonts w:cstheme="minorHAnsi"/>
                <w:sz w:val="20"/>
                <w:szCs w:val="20"/>
              </w:rPr>
            </w:pPr>
            <w:r w:rsidRPr="00F5555D">
              <w:rPr>
                <w:rFonts w:cstheme="minorHAnsi"/>
                <w:sz w:val="20"/>
                <w:szCs w:val="20"/>
              </w:rPr>
              <w:t>Music –  ‘Around the world with music’)</w:t>
            </w:r>
          </w:p>
        </w:tc>
        <w:tc>
          <w:tcPr>
            <w:tcW w:w="3118" w:type="dxa"/>
            <w:tcBorders>
              <w:top w:val="single" w:sz="4" w:space="0" w:color="auto"/>
              <w:left w:val="single" w:sz="4" w:space="0" w:color="auto"/>
            </w:tcBorders>
            <w:shd w:val="clear" w:color="auto" w:fill="D9E2F3" w:themeFill="accent5" w:themeFillTint="33"/>
          </w:tcPr>
          <w:p w:rsidR="00460AA1" w:rsidRPr="004919F0" w:rsidRDefault="00460AA1" w:rsidP="00460AA1">
            <w:pPr>
              <w:spacing w:line="240" w:lineRule="auto"/>
              <w:rPr>
                <w:rFonts w:cstheme="minorHAnsi"/>
                <w:sz w:val="20"/>
                <w:szCs w:val="20"/>
              </w:rPr>
            </w:pPr>
            <w:r w:rsidRPr="00F5555D">
              <w:rPr>
                <w:rFonts w:cstheme="minorHAnsi"/>
                <w:sz w:val="20"/>
                <w:szCs w:val="20"/>
              </w:rPr>
              <w:t>Music – ‘Rhythmic Riot’</w:t>
            </w:r>
          </w:p>
        </w:tc>
        <w:tc>
          <w:tcPr>
            <w:tcW w:w="3121" w:type="dxa"/>
            <w:gridSpan w:val="2"/>
            <w:tcBorders>
              <w:top w:val="single" w:sz="4" w:space="0" w:color="auto"/>
              <w:left w:val="single" w:sz="4" w:space="0" w:color="auto"/>
            </w:tcBorders>
            <w:shd w:val="clear" w:color="auto" w:fill="D9E2F3" w:themeFill="accent5" w:themeFillTint="33"/>
            <w:vAlign w:val="center"/>
          </w:tcPr>
          <w:p w:rsidR="00460AA1" w:rsidRPr="004919F0" w:rsidRDefault="00460AA1" w:rsidP="00460AA1">
            <w:pPr>
              <w:spacing w:line="240" w:lineRule="auto"/>
              <w:rPr>
                <w:rFonts w:cstheme="minorHAnsi"/>
                <w:sz w:val="20"/>
                <w:szCs w:val="20"/>
              </w:rPr>
            </w:pPr>
            <w:r w:rsidRPr="00F5555D">
              <w:rPr>
                <w:rFonts w:cstheme="minorHAnsi"/>
                <w:sz w:val="20"/>
                <w:szCs w:val="20"/>
              </w:rPr>
              <w:t>Music – ‘Let’s Celebrate, Let’s Remember’</w:t>
            </w:r>
          </w:p>
        </w:tc>
        <w:tc>
          <w:tcPr>
            <w:tcW w:w="3124" w:type="dxa"/>
            <w:gridSpan w:val="2"/>
            <w:tcBorders>
              <w:top w:val="single" w:sz="4" w:space="0" w:color="auto"/>
              <w:left w:val="single" w:sz="4" w:space="0" w:color="auto"/>
            </w:tcBorders>
            <w:shd w:val="clear" w:color="auto" w:fill="D9E2F3" w:themeFill="accent5" w:themeFillTint="33"/>
            <w:vAlign w:val="center"/>
          </w:tcPr>
          <w:p w:rsidR="00460AA1" w:rsidRPr="004919F0" w:rsidRDefault="00460AA1" w:rsidP="00460AA1">
            <w:pPr>
              <w:spacing w:line="240" w:lineRule="auto"/>
              <w:rPr>
                <w:rFonts w:cstheme="minorHAnsi"/>
                <w:sz w:val="20"/>
                <w:szCs w:val="20"/>
              </w:rPr>
            </w:pPr>
            <w:r w:rsidRPr="00F5555D">
              <w:rPr>
                <w:rFonts w:cstheme="minorHAnsi"/>
                <w:sz w:val="20"/>
                <w:szCs w:val="20"/>
              </w:rPr>
              <w:t>Music – ‘Let’s Celebrate, Let’s Remember’ (Year 6 Graduation)</w:t>
            </w:r>
          </w:p>
        </w:tc>
      </w:tr>
      <w:tr w:rsidR="00460AA1" w:rsidRPr="00396A5C" w:rsidTr="00460AA1">
        <w:trPr>
          <w:cantSplit/>
          <w:trHeight w:val="77"/>
        </w:trPr>
        <w:tc>
          <w:tcPr>
            <w:tcW w:w="1553" w:type="dxa"/>
            <w:vMerge w:val="restart"/>
            <w:tcBorders>
              <w:top w:val="single" w:sz="4" w:space="0" w:color="auto"/>
              <w:left w:val="single" w:sz="4" w:space="0" w:color="auto"/>
            </w:tcBorders>
            <w:shd w:val="clear" w:color="auto" w:fill="FFC000"/>
          </w:tcPr>
          <w:p w:rsidR="00460AA1" w:rsidRDefault="00460AA1" w:rsidP="00460AA1">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p w:rsidR="00460AA1" w:rsidRPr="00460AA1" w:rsidRDefault="00460AA1" w:rsidP="00460AA1">
            <w:r w:rsidRPr="00460AA1">
              <w:rPr>
                <w:b/>
                <w:i/>
              </w:rPr>
              <w:t>Carrie/ Jackie</w:t>
            </w:r>
          </w:p>
        </w:tc>
        <w:tc>
          <w:tcPr>
            <w:tcW w:w="6094" w:type="dxa"/>
            <w:gridSpan w:val="2"/>
            <w:tcBorders>
              <w:top w:val="single" w:sz="4" w:space="0" w:color="auto"/>
              <w:left w:val="single" w:sz="4" w:space="0" w:color="auto"/>
              <w:bottom w:val="single" w:sz="4" w:space="0" w:color="auto"/>
            </w:tcBorders>
            <w:shd w:val="clear" w:color="auto" w:fill="FFC000"/>
          </w:tcPr>
          <w:p w:rsidR="00460AA1" w:rsidRPr="004919F0" w:rsidRDefault="00460AA1" w:rsidP="00460AA1">
            <w:pPr>
              <w:jc w:val="center"/>
              <w:rPr>
                <w:rFonts w:cstheme="minorHAnsi"/>
                <w:b/>
                <w:sz w:val="20"/>
                <w:szCs w:val="20"/>
              </w:rPr>
            </w:pPr>
            <w:r w:rsidRPr="004919F0">
              <w:rPr>
                <w:rFonts w:cstheme="minorHAnsi"/>
                <w:b/>
                <w:sz w:val="20"/>
                <w:szCs w:val="20"/>
              </w:rPr>
              <w:t xml:space="preserve">UNIT 1 </w:t>
            </w:r>
          </w:p>
        </w:tc>
        <w:tc>
          <w:tcPr>
            <w:tcW w:w="6245" w:type="dxa"/>
            <w:gridSpan w:val="4"/>
            <w:tcBorders>
              <w:top w:val="single" w:sz="4" w:space="0" w:color="auto"/>
              <w:left w:val="single" w:sz="4" w:space="0" w:color="auto"/>
              <w:bottom w:val="single" w:sz="4" w:space="0" w:color="auto"/>
            </w:tcBorders>
            <w:shd w:val="clear" w:color="auto" w:fill="FFF2CC" w:themeFill="accent4" w:themeFillTint="33"/>
          </w:tcPr>
          <w:p w:rsidR="00460AA1" w:rsidRPr="004919F0" w:rsidRDefault="00460AA1" w:rsidP="00460AA1">
            <w:pPr>
              <w:jc w:val="center"/>
              <w:rPr>
                <w:rFonts w:cstheme="minorHAnsi"/>
                <w:b/>
                <w:sz w:val="20"/>
                <w:szCs w:val="20"/>
              </w:rPr>
            </w:pPr>
            <w:r w:rsidRPr="004919F0">
              <w:rPr>
                <w:rFonts w:cstheme="minorHAnsi"/>
                <w:b/>
                <w:sz w:val="20"/>
                <w:szCs w:val="20"/>
              </w:rPr>
              <w:t>UNIT 2</w:t>
            </w:r>
          </w:p>
        </w:tc>
      </w:tr>
      <w:tr w:rsidR="00460AA1" w:rsidRPr="00396A5C" w:rsidTr="00EE0455">
        <w:trPr>
          <w:cantSplit/>
          <w:trHeight w:val="77"/>
        </w:trPr>
        <w:tc>
          <w:tcPr>
            <w:tcW w:w="1553" w:type="dxa"/>
            <w:vMerge/>
            <w:tcBorders>
              <w:left w:val="single" w:sz="4" w:space="0" w:color="auto"/>
            </w:tcBorders>
            <w:shd w:val="clear" w:color="auto" w:fill="FFC000"/>
          </w:tcPr>
          <w:p w:rsidR="00460AA1" w:rsidRPr="004919F0" w:rsidRDefault="00460AA1" w:rsidP="00460AA1">
            <w:pPr>
              <w:pStyle w:val="Heading3"/>
              <w:spacing w:before="0"/>
              <w:jc w:val="center"/>
              <w:outlineLvl w:val="2"/>
              <w:rPr>
                <w:rFonts w:asciiTheme="minorHAnsi" w:hAnsiTheme="minorHAnsi" w:cstheme="minorHAnsi"/>
                <w:b/>
                <w:sz w:val="20"/>
                <w:szCs w:val="20"/>
              </w:rPr>
            </w:pPr>
          </w:p>
        </w:tc>
        <w:tc>
          <w:tcPr>
            <w:tcW w:w="6094" w:type="dxa"/>
            <w:gridSpan w:val="2"/>
            <w:tcBorders>
              <w:top w:val="single" w:sz="4" w:space="0" w:color="auto"/>
              <w:left w:val="single" w:sz="4" w:space="0" w:color="auto"/>
            </w:tcBorders>
            <w:shd w:val="clear" w:color="auto" w:fill="FFF2CC" w:themeFill="accent4" w:themeFillTint="33"/>
            <w:vAlign w:val="center"/>
          </w:tcPr>
          <w:p w:rsidR="00460AA1" w:rsidRPr="004919F0" w:rsidRDefault="00460AA1" w:rsidP="00460AA1">
            <w:pPr>
              <w:spacing w:line="240" w:lineRule="auto"/>
              <w:rPr>
                <w:rFonts w:cstheme="minorHAnsi"/>
                <w:sz w:val="20"/>
                <w:szCs w:val="20"/>
              </w:rPr>
            </w:pPr>
            <w:r>
              <w:rPr>
                <w:rFonts w:cstheme="minorHAnsi"/>
                <w:sz w:val="20"/>
                <w:szCs w:val="20"/>
              </w:rPr>
              <w:t xml:space="preserve">Visual Arts &amp; Media – Orchard Inspired Art (LINK TO SUSTAINABILITY) </w:t>
            </w:r>
          </w:p>
        </w:tc>
        <w:tc>
          <w:tcPr>
            <w:tcW w:w="3121" w:type="dxa"/>
            <w:gridSpan w:val="2"/>
            <w:tcBorders>
              <w:top w:val="single" w:sz="4" w:space="0" w:color="auto"/>
              <w:left w:val="single" w:sz="4" w:space="0" w:color="auto"/>
            </w:tcBorders>
            <w:shd w:val="clear" w:color="auto" w:fill="FFF2CC" w:themeFill="accent4" w:themeFillTint="33"/>
          </w:tcPr>
          <w:p w:rsidR="00460AA1" w:rsidRPr="00F5555D" w:rsidRDefault="00460AA1" w:rsidP="00460AA1">
            <w:pPr>
              <w:spacing w:line="240" w:lineRule="auto"/>
              <w:rPr>
                <w:rFonts w:cstheme="minorHAnsi"/>
                <w:sz w:val="20"/>
                <w:szCs w:val="20"/>
              </w:rPr>
            </w:pPr>
            <w:r w:rsidRPr="00F5555D">
              <w:rPr>
                <w:rFonts w:cstheme="minorHAnsi"/>
                <w:sz w:val="20"/>
                <w:szCs w:val="20"/>
              </w:rPr>
              <w:t>Dance – Dance Events</w:t>
            </w:r>
            <w:r>
              <w:rPr>
                <w:rFonts w:cstheme="minorHAnsi"/>
                <w:sz w:val="20"/>
                <w:szCs w:val="20"/>
              </w:rPr>
              <w:t xml:space="preserve"> (German Day)</w:t>
            </w:r>
          </w:p>
        </w:tc>
        <w:tc>
          <w:tcPr>
            <w:tcW w:w="3124" w:type="dxa"/>
            <w:gridSpan w:val="2"/>
            <w:tcBorders>
              <w:top w:val="single" w:sz="4" w:space="0" w:color="auto"/>
              <w:left w:val="single" w:sz="4" w:space="0" w:color="auto"/>
            </w:tcBorders>
            <w:shd w:val="clear" w:color="auto" w:fill="FFF2CC" w:themeFill="accent4" w:themeFillTint="33"/>
          </w:tcPr>
          <w:p w:rsidR="00460AA1" w:rsidRPr="00F5555D" w:rsidRDefault="00460AA1" w:rsidP="00460AA1">
            <w:pPr>
              <w:spacing w:line="240" w:lineRule="auto"/>
              <w:rPr>
                <w:rFonts w:cstheme="minorHAnsi"/>
                <w:sz w:val="20"/>
                <w:szCs w:val="20"/>
              </w:rPr>
            </w:pPr>
            <w:r w:rsidRPr="00F5555D">
              <w:rPr>
                <w:rFonts w:cstheme="minorHAnsi"/>
                <w:sz w:val="20"/>
                <w:szCs w:val="20"/>
              </w:rPr>
              <w:t>Dance – Dance Events</w:t>
            </w:r>
            <w:r>
              <w:rPr>
                <w:rFonts w:cstheme="minorHAnsi"/>
                <w:sz w:val="20"/>
                <w:szCs w:val="20"/>
              </w:rPr>
              <w:t xml:space="preserve"> (</w:t>
            </w:r>
            <w:r>
              <w:rPr>
                <w:rFonts w:cstheme="minorHAnsi"/>
                <w:sz w:val="20"/>
                <w:szCs w:val="20"/>
              </w:rPr>
              <w:t>Graduation</w:t>
            </w:r>
            <w:r>
              <w:rPr>
                <w:rFonts w:cstheme="minorHAnsi"/>
                <w:sz w:val="20"/>
                <w:szCs w:val="20"/>
              </w:rPr>
              <w:t>)</w:t>
            </w:r>
          </w:p>
        </w:tc>
      </w:tr>
    </w:tbl>
    <w:p w:rsidR="00AD442B" w:rsidRDefault="00AD442B" w:rsidP="00417237">
      <w:pPr>
        <w:spacing w:after="0"/>
      </w:pPr>
    </w:p>
    <w:p w:rsidR="00B02BD7" w:rsidRPr="00DA1A56" w:rsidRDefault="00B02BD7" w:rsidP="00417237">
      <w:pPr>
        <w:spacing w:after="0"/>
        <w:rPr>
          <w:sz w:val="18"/>
        </w:rPr>
        <w:sectPr w:rsidR="00B02BD7" w:rsidRPr="00DA1A56" w:rsidSect="004569B6">
          <w:headerReference w:type="default" r:id="rId8"/>
          <w:footerReference w:type="default" r:id="rId9"/>
          <w:pgSz w:w="16838" w:h="11906" w:orient="landscape"/>
          <w:pgMar w:top="1276" w:right="1440" w:bottom="567" w:left="1440" w:header="568" w:footer="316" w:gutter="0"/>
          <w:cols w:space="708"/>
          <w:docGrid w:linePitch="360"/>
        </w:sectPr>
      </w:pP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AD442B" w:rsidRPr="00DA1A56" w:rsidRDefault="00AD442B" w:rsidP="00DA1A56">
      <w:pPr>
        <w:spacing w:line="259" w:lineRule="auto"/>
        <w:jc w:val="center"/>
        <w:rPr>
          <w:rFonts w:asciiTheme="majorHAnsi" w:eastAsia="SimSun" w:hAnsiTheme="majorHAnsi" w:cstheme="majorBidi"/>
          <w:sz w:val="48"/>
          <w:szCs w:val="32"/>
        </w:rPr>
      </w:pPr>
      <w:r w:rsidRPr="00DA1A56">
        <w:rPr>
          <w:rFonts w:eastAsia="SimSun"/>
          <w:sz w:val="32"/>
        </w:rPr>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rsidR="00AD442B" w:rsidRPr="00DA1A56" w:rsidRDefault="00AD442B" w:rsidP="00DA1A56">
      <w:pPr>
        <w:spacing w:before="120" w:after="120"/>
        <w:jc w:val="center"/>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r w:rsidRPr="00905ED0">
        <w:rPr>
          <w:rFonts w:cs="Arial"/>
          <w:color w:val="000000"/>
          <w:sz w:val="23"/>
          <w:szCs w:val="23"/>
          <w:lang w:eastAsia="zh-CN"/>
        </w:rPr>
        <w:br w:type="page"/>
      </w:r>
      <w:bookmarkStart w:id="2" w:name="_Toc393441554"/>
      <w:r w:rsidR="00DA1A56" w:rsidRPr="00CC5A6B">
        <w:rPr>
          <w:szCs w:val="24"/>
          <w:lang w:val="en-GB"/>
        </w:rPr>
        <w:lastRenderedPageBreak/>
        <w:t xml:space="preserve"> </w:t>
      </w:r>
      <w:r w:rsidRPr="00DA1A56">
        <w:rPr>
          <w:sz w:val="32"/>
          <w:szCs w:val="24"/>
          <w:lang w:val="en-GB"/>
        </w:rPr>
        <w:t xml:space="preserve">Reporting: Years 4 – </w:t>
      </w:r>
      <w:bookmarkEnd w:id="2"/>
      <w:r w:rsidRPr="00DA1A56">
        <w:rPr>
          <w:sz w:val="32"/>
          <w:szCs w:val="24"/>
          <w:lang w:val="en-GB"/>
        </w:rPr>
        <w:t>6</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Four to Six,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A</w:t>
      </w:r>
      <w:r w:rsidRPr="00E07760">
        <w:rPr>
          <w:rFonts w:cs="Arial"/>
          <w:b/>
          <w:bCs/>
          <w:color w:val="000000"/>
          <w:sz w:val="22"/>
          <w:szCs w:val="22"/>
          <w:lang w:eastAsia="zh-CN"/>
        </w:rPr>
        <w:t xml:space="preserve"> </w:t>
      </w:r>
      <w:r>
        <w:rPr>
          <w:rFonts w:cs="Arial"/>
          <w:b/>
          <w:bCs/>
          <w:color w:val="000000"/>
          <w:sz w:val="22"/>
          <w:szCs w:val="22"/>
          <w:lang w:eastAsia="zh-CN"/>
        </w:rPr>
        <w:t xml:space="preserve">— </w:t>
      </w:r>
      <w:r w:rsidRPr="00E07760">
        <w:rPr>
          <w:rFonts w:cs="Arial"/>
          <w:color w:val="000000"/>
          <w:sz w:val="22"/>
          <w:szCs w:val="22"/>
          <w:lang w:eastAsia="zh-CN"/>
        </w:rPr>
        <w:t xml:space="preserve">The student applies a thorough understanding of the required concepts, facts and procedures. The student demonstrates a high level of skill that can be transferred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B</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C</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Pr>
          <w:rFonts w:cs="Arial"/>
          <w:b/>
          <w:bCs/>
          <w:color w:val="000000"/>
          <w:sz w:val="22"/>
          <w:szCs w:val="22"/>
          <w:lang w:eastAsia="zh-CN"/>
        </w:rPr>
        <w:t>D</w:t>
      </w:r>
      <w:r w:rsidRPr="00E07760">
        <w:rPr>
          <w:rFonts w:cs="Arial"/>
          <w:b/>
          <w:bCs/>
          <w:color w:val="000000"/>
          <w:sz w:val="22"/>
          <w:szCs w:val="22"/>
          <w:lang w:eastAsia="zh-CN"/>
        </w:rPr>
        <w:t xml:space="preserve">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E — </w:t>
      </w:r>
      <w:r>
        <w:rPr>
          <w:sz w:val="22"/>
          <w:szCs w:val="22"/>
        </w:rPr>
        <w:t xml:space="preserve">The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Reporting is based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lastRenderedPageBreak/>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CA7851">
      <w:pPr>
        <w:pStyle w:val="Heading2"/>
      </w:pPr>
      <w:bookmarkStart w:id="5" w:name="_Toc393441557"/>
      <w:r>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10"/>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9935F1">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D12515">
            <w:rPr>
              <w:noProof/>
              <w:sz w:val="16"/>
            </w:rPr>
            <w:t>J:\2020 Curriculum\Year Level Plan\Year 6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D12515">
            <w:rPr>
              <w:noProof/>
              <w:sz w:val="16"/>
            </w:rPr>
            <w:t>J:\2020 Curriculum\Year Level Plan\Year 6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60AA1"/>
    <w:rsid w:val="004919F0"/>
    <w:rsid w:val="00515139"/>
    <w:rsid w:val="00546F46"/>
    <w:rsid w:val="006125DC"/>
    <w:rsid w:val="00632733"/>
    <w:rsid w:val="0067446A"/>
    <w:rsid w:val="006E411B"/>
    <w:rsid w:val="00743EA5"/>
    <w:rsid w:val="007471AC"/>
    <w:rsid w:val="00765B5E"/>
    <w:rsid w:val="0078606B"/>
    <w:rsid w:val="007E3DE2"/>
    <w:rsid w:val="007E642A"/>
    <w:rsid w:val="00850DDF"/>
    <w:rsid w:val="008722C8"/>
    <w:rsid w:val="00882093"/>
    <w:rsid w:val="00905ED0"/>
    <w:rsid w:val="00916866"/>
    <w:rsid w:val="0092019C"/>
    <w:rsid w:val="009935F1"/>
    <w:rsid w:val="009A516F"/>
    <w:rsid w:val="009B4CF3"/>
    <w:rsid w:val="009C5F4A"/>
    <w:rsid w:val="00A00D4C"/>
    <w:rsid w:val="00A1143A"/>
    <w:rsid w:val="00A142A3"/>
    <w:rsid w:val="00A411E4"/>
    <w:rsid w:val="00A82F15"/>
    <w:rsid w:val="00AC7562"/>
    <w:rsid w:val="00AD3E71"/>
    <w:rsid w:val="00AD442B"/>
    <w:rsid w:val="00AD45FD"/>
    <w:rsid w:val="00B02BD7"/>
    <w:rsid w:val="00BA76B9"/>
    <w:rsid w:val="00C060AB"/>
    <w:rsid w:val="00C24270"/>
    <w:rsid w:val="00C43430"/>
    <w:rsid w:val="00C63000"/>
    <w:rsid w:val="00CA7851"/>
    <w:rsid w:val="00D0717F"/>
    <w:rsid w:val="00D12515"/>
    <w:rsid w:val="00D17BA4"/>
    <w:rsid w:val="00DA1A56"/>
    <w:rsid w:val="00DC5E32"/>
    <w:rsid w:val="00E31916"/>
    <w:rsid w:val="00E811B2"/>
    <w:rsid w:val="00F15C04"/>
    <w:rsid w:val="00F519D6"/>
    <w:rsid w:val="00F536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A20BB"/>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2020-07-31T00:56:37+00:00</PPSubmittedDate>
    <PPPublishedNotificationAddresses xmlns="97b77e53-ccb8-4b83-aac3-fd3d5639cd88">mtayl70@eq.edu.au</PPPublishedNotificationAddresses>
    <PPModeratedDate xmlns="97b77e53-ccb8-4b83-aac3-fd3d5639cd88">2020-07-31T01:00:51+00:00</PPModeratedDate>
    <PPLastReviewedDate xmlns="97b77e53-ccb8-4b83-aac3-fd3d5639cd88">2020-07-31T01:00:51+00:00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2021-07-30T14:00:00+00:00</PPReview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0D2D5-EF26-47AD-844B-14BEA519D7E9}"/>
</file>

<file path=customXml/itemProps2.xml><?xml version="1.0" encoding="utf-8"?>
<ds:datastoreItem xmlns:ds="http://schemas.openxmlformats.org/officeDocument/2006/customXml" ds:itemID="{CCE74532-F2E4-4F66-8ECB-B7011BA5A516}"/>
</file>

<file path=customXml/itemProps3.xml><?xml version="1.0" encoding="utf-8"?>
<ds:datastoreItem xmlns:ds="http://schemas.openxmlformats.org/officeDocument/2006/customXml" ds:itemID="{2CE93030-B710-4766-AE9B-1F70114D1F44}"/>
</file>

<file path=customXml/itemProps4.xml><?xml version="1.0" encoding="utf-8"?>
<ds:datastoreItem xmlns:ds="http://schemas.openxmlformats.org/officeDocument/2006/customXml" ds:itemID="{A407AF3E-7D9B-4B99-9237-DDEB870CABC2}"/>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year-6-curriculum-overview</dc:title>
  <dc:subject/>
  <dc:creator>TAYLOR, Matthew (mtayl70)</dc:creator>
  <cp:keywords/>
  <dc:description/>
  <cp:lastModifiedBy>BORROWS, Carolyn (cborr6)</cp:lastModifiedBy>
  <cp:revision>2</cp:revision>
  <cp:lastPrinted>2019-12-03T03:01:00Z</cp:lastPrinted>
  <dcterms:created xsi:type="dcterms:W3CDTF">2020-01-24T23:18:00Z</dcterms:created>
  <dcterms:modified xsi:type="dcterms:W3CDTF">2020-01-24T23:18:00Z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